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716" w:rsidRPr="00951DDA" w:rsidRDefault="00077716" w:rsidP="00077716">
      <w:pPr>
        <w:spacing w:line="240" w:lineRule="auto"/>
        <w:jc w:val="center"/>
        <w:rPr>
          <w:rFonts w:ascii="Garamond" w:hAnsi="Garamond"/>
          <w:b/>
          <w:sz w:val="28"/>
        </w:rPr>
      </w:pPr>
      <w:r w:rsidRPr="00951DDA">
        <w:rPr>
          <w:rFonts w:ascii="Garamond" w:hAnsi="Garamond"/>
          <w:b/>
          <w:sz w:val="28"/>
        </w:rPr>
        <w:t xml:space="preserve">History of Political Thought </w:t>
      </w:r>
      <w:r>
        <w:rPr>
          <w:rFonts w:ascii="Garamond" w:hAnsi="Garamond"/>
          <w:b/>
          <w:sz w:val="28"/>
        </w:rPr>
        <w:t>I</w:t>
      </w:r>
      <w:r w:rsidRPr="00951DDA">
        <w:rPr>
          <w:rFonts w:ascii="Garamond" w:hAnsi="Garamond"/>
          <w:b/>
          <w:sz w:val="28"/>
        </w:rPr>
        <w:t xml:space="preserve">: </w:t>
      </w:r>
      <w:r>
        <w:rPr>
          <w:rFonts w:ascii="Garamond" w:hAnsi="Garamond"/>
          <w:b/>
          <w:sz w:val="28"/>
        </w:rPr>
        <w:t>Introduction</w:t>
      </w:r>
    </w:p>
    <w:p w:rsidR="00077716" w:rsidRPr="00951DDA" w:rsidRDefault="00077716" w:rsidP="00077716">
      <w:pPr>
        <w:spacing w:line="240" w:lineRule="auto"/>
        <w:jc w:val="center"/>
        <w:rPr>
          <w:rFonts w:ascii="Garamond" w:hAnsi="Garamond"/>
          <w:b/>
          <w:sz w:val="28"/>
        </w:rPr>
      </w:pPr>
      <w:r>
        <w:rPr>
          <w:rFonts w:ascii="Garamond" w:hAnsi="Garamond"/>
          <w:b/>
          <w:sz w:val="28"/>
        </w:rPr>
        <w:t>Spring 2016</w:t>
      </w:r>
    </w:p>
    <w:p w:rsidR="00077716" w:rsidRPr="00951DDA" w:rsidRDefault="00811D23" w:rsidP="00077716">
      <w:pPr>
        <w:spacing w:line="240" w:lineRule="auto"/>
        <w:jc w:val="center"/>
        <w:rPr>
          <w:rFonts w:ascii="Garamond" w:hAnsi="Garamond"/>
          <w:b/>
          <w:sz w:val="24"/>
        </w:rPr>
      </w:pPr>
      <w:r>
        <w:rPr>
          <w:rFonts w:ascii="Garamond" w:hAnsi="Garamond"/>
          <w:b/>
          <w:sz w:val="24"/>
        </w:rPr>
        <w:t>Mondays and Wednes</w:t>
      </w:r>
      <w:r w:rsidR="00634761">
        <w:rPr>
          <w:rFonts w:ascii="Garamond" w:hAnsi="Garamond"/>
          <w:b/>
          <w:sz w:val="24"/>
        </w:rPr>
        <w:t xml:space="preserve">days, </w:t>
      </w:r>
      <w:r>
        <w:rPr>
          <w:rFonts w:ascii="Garamond" w:hAnsi="Garamond"/>
          <w:b/>
          <w:sz w:val="24"/>
        </w:rPr>
        <w:t>1:00-2</w:t>
      </w:r>
      <w:r w:rsidR="00634761">
        <w:rPr>
          <w:rFonts w:ascii="Garamond" w:hAnsi="Garamond"/>
          <w:b/>
          <w:sz w:val="24"/>
        </w:rPr>
        <w:t xml:space="preserve">:30 </w:t>
      </w:r>
      <w:r>
        <w:rPr>
          <w:rFonts w:ascii="Garamond" w:hAnsi="Garamond"/>
          <w:b/>
          <w:sz w:val="24"/>
        </w:rPr>
        <w:t>p</w:t>
      </w:r>
      <w:r w:rsidR="00634761">
        <w:rPr>
          <w:rFonts w:ascii="Garamond" w:hAnsi="Garamond"/>
          <w:b/>
          <w:sz w:val="24"/>
        </w:rPr>
        <w:t>.m.</w:t>
      </w:r>
    </w:p>
    <w:p w:rsidR="00077716" w:rsidRPr="00951DDA" w:rsidRDefault="00077716" w:rsidP="00077716">
      <w:pPr>
        <w:spacing w:line="240" w:lineRule="auto"/>
        <w:jc w:val="center"/>
        <w:rPr>
          <w:rFonts w:ascii="Garamond" w:hAnsi="Garamond"/>
          <w:b/>
          <w:sz w:val="24"/>
        </w:rPr>
      </w:pPr>
      <w:r w:rsidRPr="00951DDA">
        <w:rPr>
          <w:rFonts w:ascii="Garamond" w:hAnsi="Garamond"/>
          <w:b/>
          <w:sz w:val="24"/>
        </w:rPr>
        <w:t>Bratislava International School of Liberal Arts—Bratislava, Slovakia</w:t>
      </w:r>
    </w:p>
    <w:p w:rsidR="00077716" w:rsidRPr="00951DDA" w:rsidRDefault="00077716" w:rsidP="00077716">
      <w:pPr>
        <w:spacing w:line="240" w:lineRule="auto"/>
        <w:rPr>
          <w:rFonts w:ascii="Garamond" w:hAnsi="Garamond"/>
          <w:b/>
        </w:rPr>
      </w:pPr>
    </w:p>
    <w:p w:rsidR="00077716" w:rsidRPr="00951DDA" w:rsidRDefault="00077716" w:rsidP="00077716">
      <w:pPr>
        <w:spacing w:line="240" w:lineRule="auto"/>
        <w:rPr>
          <w:rFonts w:ascii="Garamond" w:hAnsi="Garamond"/>
        </w:rPr>
      </w:pPr>
      <w:r w:rsidRPr="00951DDA">
        <w:rPr>
          <w:rFonts w:ascii="Garamond" w:hAnsi="Garamond"/>
          <w:b/>
        </w:rPr>
        <w:t xml:space="preserve">Instructor: </w:t>
      </w:r>
      <w:r w:rsidRPr="00951DDA">
        <w:rPr>
          <w:rFonts w:ascii="Garamond" w:hAnsi="Garamond"/>
        </w:rPr>
        <w:t>James Griffith</w:t>
      </w:r>
    </w:p>
    <w:p w:rsidR="00077716" w:rsidRPr="00951DDA" w:rsidRDefault="00077716" w:rsidP="00077716">
      <w:pPr>
        <w:spacing w:line="240" w:lineRule="auto"/>
        <w:rPr>
          <w:rFonts w:ascii="Garamond" w:hAnsi="Garamond"/>
        </w:rPr>
      </w:pPr>
      <w:r w:rsidRPr="00951DDA">
        <w:rPr>
          <w:rFonts w:ascii="Garamond" w:hAnsi="Garamond"/>
          <w:b/>
        </w:rPr>
        <w:t xml:space="preserve">Contact Information: </w:t>
      </w:r>
      <w:hyperlink r:id="rId7" w:history="1">
        <w:r w:rsidRPr="00951DDA">
          <w:rPr>
            <w:rStyle w:val="Hyperlink"/>
            <w:rFonts w:ascii="Garamond" w:hAnsi="Garamond"/>
          </w:rPr>
          <w:t>griffith@bisla.sk</w:t>
        </w:r>
      </w:hyperlink>
    </w:p>
    <w:p w:rsidR="00077716" w:rsidRPr="00D9336D" w:rsidRDefault="00077716" w:rsidP="00077716">
      <w:pPr>
        <w:spacing w:line="240" w:lineRule="auto"/>
        <w:rPr>
          <w:rFonts w:ascii="Garamond" w:hAnsi="Garamond"/>
        </w:rPr>
      </w:pPr>
      <w:r w:rsidRPr="00951DDA">
        <w:rPr>
          <w:rFonts w:ascii="Garamond" w:hAnsi="Garamond"/>
          <w:b/>
        </w:rPr>
        <w:t>Office Hours:</w:t>
      </w:r>
      <w:r w:rsidRPr="00951DDA">
        <w:rPr>
          <w:rFonts w:ascii="Garamond" w:hAnsi="Garamond"/>
        </w:rPr>
        <w:t xml:space="preserve"> </w:t>
      </w:r>
      <w:r w:rsidR="00634761">
        <w:rPr>
          <w:rFonts w:ascii="Garamond" w:hAnsi="Garamond"/>
        </w:rPr>
        <w:t>Fridays, 1:00</w:t>
      </w:r>
      <w:r w:rsidR="00811D23">
        <w:rPr>
          <w:rFonts w:ascii="Garamond" w:hAnsi="Garamond"/>
        </w:rPr>
        <w:t>-3:00</w:t>
      </w:r>
      <w:r w:rsidR="00634761">
        <w:rPr>
          <w:rFonts w:ascii="Garamond" w:hAnsi="Garamond"/>
        </w:rPr>
        <w:t xml:space="preserve"> p.m.</w:t>
      </w:r>
    </w:p>
    <w:p w:rsidR="00077716" w:rsidRPr="00951DDA" w:rsidRDefault="00077716" w:rsidP="00077716">
      <w:pPr>
        <w:spacing w:line="240" w:lineRule="auto"/>
        <w:rPr>
          <w:rFonts w:ascii="Garamond" w:hAnsi="Garamond"/>
        </w:rPr>
      </w:pPr>
    </w:p>
    <w:p w:rsidR="00077716" w:rsidRPr="00951DDA" w:rsidRDefault="00077716" w:rsidP="00077716">
      <w:pPr>
        <w:spacing w:line="240" w:lineRule="auto"/>
        <w:rPr>
          <w:rFonts w:ascii="Garamond" w:hAnsi="Garamond"/>
        </w:rPr>
      </w:pPr>
      <w:r w:rsidRPr="00951DDA">
        <w:rPr>
          <w:rFonts w:ascii="Garamond" w:hAnsi="Garamond"/>
          <w:b/>
        </w:rPr>
        <w:t>Course Description</w:t>
      </w:r>
      <w:r w:rsidRPr="00951DDA">
        <w:rPr>
          <w:rFonts w:ascii="Garamond" w:hAnsi="Garamond"/>
        </w:rPr>
        <w:t xml:space="preserve"> </w:t>
      </w:r>
    </w:p>
    <w:p w:rsidR="00077716" w:rsidRPr="00AC68EB" w:rsidRDefault="00C26E99" w:rsidP="00077716">
      <w:pPr>
        <w:spacing w:line="240" w:lineRule="auto"/>
        <w:rPr>
          <w:rFonts w:ascii="Garamond" w:hAnsi="Garamond"/>
        </w:rPr>
      </w:pPr>
      <w:r w:rsidRPr="005B677D">
        <w:rPr>
          <w:rFonts w:ascii="Garamond" w:hAnsi="Garamond"/>
        </w:rPr>
        <w:t xml:space="preserve">This class will introduce us to some major works and themes in the history of Western political philosophy. </w:t>
      </w:r>
      <w:r w:rsidR="005B677D" w:rsidRPr="005B677D">
        <w:rPr>
          <w:rFonts w:ascii="Garamond" w:hAnsi="Garamond"/>
        </w:rPr>
        <w:t xml:space="preserve">We will begin with ancient Greek philosophy, specifically with Plato’s account of Socrates’ speech defending his life, the </w:t>
      </w:r>
      <w:r w:rsidR="005B677D" w:rsidRPr="005B677D">
        <w:rPr>
          <w:rFonts w:ascii="Garamond" w:hAnsi="Garamond"/>
          <w:i/>
        </w:rPr>
        <w:t>Apology</w:t>
      </w:r>
      <w:r w:rsidR="005B677D" w:rsidRPr="005B677D">
        <w:rPr>
          <w:rFonts w:ascii="Garamond" w:hAnsi="Garamond"/>
        </w:rPr>
        <w:t xml:space="preserve">, and selections from Aristotle’s </w:t>
      </w:r>
      <w:r w:rsidR="005B677D" w:rsidRPr="005B677D">
        <w:rPr>
          <w:rFonts w:ascii="Garamond" w:hAnsi="Garamond"/>
          <w:i/>
        </w:rPr>
        <w:t>Politics</w:t>
      </w:r>
      <w:r w:rsidR="005B677D" w:rsidRPr="005B677D">
        <w:rPr>
          <w:rFonts w:ascii="Garamond" w:hAnsi="Garamond"/>
        </w:rPr>
        <w:t xml:space="preserve">. We will then move into the Roman world, at its height with the emperor Marcus Aurelius’ personal notes, titled the </w:t>
      </w:r>
      <w:r w:rsidR="005B677D" w:rsidRPr="005B677D">
        <w:rPr>
          <w:rFonts w:ascii="Garamond" w:hAnsi="Garamond"/>
          <w:i/>
        </w:rPr>
        <w:t>Meditations</w:t>
      </w:r>
      <w:r w:rsidR="005B677D">
        <w:rPr>
          <w:rFonts w:ascii="Garamond" w:hAnsi="Garamond"/>
        </w:rPr>
        <w:t>,</w:t>
      </w:r>
      <w:r w:rsidR="005B677D" w:rsidRPr="005B677D">
        <w:rPr>
          <w:rFonts w:ascii="Garamond" w:hAnsi="Garamond"/>
        </w:rPr>
        <w:t xml:space="preserve"> and then at its collapse with Augustine’s sermon on the sack of Rome. We will then turn to the Renaissance with essential moments from Machiavelli’s handbook for leadership, </w:t>
      </w:r>
      <w:r w:rsidR="005B677D" w:rsidRPr="005B677D">
        <w:rPr>
          <w:rFonts w:ascii="Garamond" w:hAnsi="Garamond"/>
          <w:i/>
        </w:rPr>
        <w:t>The Prince</w:t>
      </w:r>
      <w:r w:rsidR="005B677D" w:rsidRPr="005B677D">
        <w:rPr>
          <w:rFonts w:ascii="Garamond" w:hAnsi="Garamond"/>
        </w:rPr>
        <w:t xml:space="preserve">. Moving into the early modern world, we turn to Rousseau’s </w:t>
      </w:r>
      <w:r w:rsidR="005B677D" w:rsidRPr="005B677D">
        <w:rPr>
          <w:rFonts w:ascii="Garamond" w:hAnsi="Garamond"/>
          <w:i/>
        </w:rPr>
        <w:t>Social Contract</w:t>
      </w:r>
      <w:r w:rsidR="005B677D" w:rsidRPr="005B677D">
        <w:rPr>
          <w:rFonts w:ascii="Garamond" w:hAnsi="Garamond"/>
        </w:rPr>
        <w:t xml:space="preserve">, and then Kant’s famous essay, “What Is Enlightenment?” We conclude with a selection from one of existentialism’s major works, Sartre’s </w:t>
      </w:r>
      <w:r w:rsidR="005B677D" w:rsidRPr="005B677D">
        <w:rPr>
          <w:rFonts w:ascii="Garamond" w:hAnsi="Garamond"/>
          <w:i/>
        </w:rPr>
        <w:t>Being and Nothingness</w:t>
      </w:r>
      <w:r w:rsidR="005B677D">
        <w:rPr>
          <w:rFonts w:ascii="Garamond" w:hAnsi="Garamond"/>
        </w:rPr>
        <w:t>, on freedom and responsibility</w:t>
      </w:r>
      <w:r w:rsidR="005B677D" w:rsidRPr="005B677D">
        <w:rPr>
          <w:rFonts w:ascii="Garamond" w:hAnsi="Garamond"/>
        </w:rPr>
        <w:t>, and then with Isaiah Berlin’s autobiographical essay dealing with ethical and political philosophy, “On the Pursuit of the Ideal.”</w:t>
      </w:r>
      <w:r w:rsidR="00AC68EB">
        <w:rPr>
          <w:rFonts w:ascii="Garamond" w:hAnsi="Garamond"/>
        </w:rPr>
        <w:t xml:space="preserve"> Several of these readings will be supplemented by Steven B. Smith’s book, </w:t>
      </w:r>
      <w:r w:rsidR="00AC68EB">
        <w:rPr>
          <w:rFonts w:ascii="Garamond" w:hAnsi="Garamond"/>
          <w:i/>
        </w:rPr>
        <w:t>Political Philosophy</w:t>
      </w:r>
      <w:r w:rsidR="00AC68EB">
        <w:rPr>
          <w:rFonts w:ascii="Garamond" w:hAnsi="Garamond"/>
        </w:rPr>
        <w:t>.</w:t>
      </w:r>
    </w:p>
    <w:p w:rsidR="00077716" w:rsidRPr="00951DDA" w:rsidRDefault="00077716" w:rsidP="00077716">
      <w:pPr>
        <w:spacing w:line="240" w:lineRule="auto"/>
        <w:rPr>
          <w:rFonts w:ascii="Garamond" w:hAnsi="Garamond"/>
        </w:rPr>
      </w:pPr>
    </w:p>
    <w:p w:rsidR="00077716" w:rsidRPr="00951DDA" w:rsidRDefault="00077716" w:rsidP="00077716">
      <w:pPr>
        <w:spacing w:line="240" w:lineRule="auto"/>
        <w:rPr>
          <w:rFonts w:ascii="Garamond" w:hAnsi="Garamond"/>
        </w:rPr>
      </w:pPr>
      <w:r w:rsidRPr="00951DDA">
        <w:rPr>
          <w:rFonts w:ascii="Garamond" w:hAnsi="Garamond"/>
          <w:b/>
        </w:rPr>
        <w:t>Texts</w:t>
      </w:r>
    </w:p>
    <w:p w:rsidR="00077716" w:rsidRPr="009A1746" w:rsidRDefault="00F87A97" w:rsidP="00F87A97">
      <w:pPr>
        <w:spacing w:line="240" w:lineRule="auto"/>
        <w:ind w:left="720" w:hanging="720"/>
        <w:rPr>
          <w:rFonts w:ascii="Garamond" w:hAnsi="Garamond"/>
        </w:rPr>
      </w:pPr>
      <w:r w:rsidRPr="009A1746">
        <w:rPr>
          <w:rFonts w:ascii="Garamond" w:hAnsi="Garamond"/>
        </w:rPr>
        <w:t>Aristotle</w:t>
      </w:r>
      <w:r w:rsidR="00A069C6" w:rsidRPr="009A1746">
        <w:rPr>
          <w:rFonts w:ascii="Garamond" w:hAnsi="Garamond"/>
        </w:rPr>
        <w:t xml:space="preserve">, </w:t>
      </w:r>
      <w:r w:rsidR="00A069C6" w:rsidRPr="009A1746">
        <w:rPr>
          <w:rFonts w:ascii="Garamond" w:hAnsi="Garamond"/>
          <w:i/>
        </w:rPr>
        <w:t>Introductory Readings</w:t>
      </w:r>
      <w:r w:rsidR="00A069C6" w:rsidRPr="009A1746">
        <w:rPr>
          <w:rFonts w:ascii="Garamond" w:hAnsi="Garamond"/>
        </w:rPr>
        <w:t>, tr. Terence Irwin and Gail Fine (Indianapolis, IN: Hackett Publishing Company, Inc., 1996), ISBN: 978-0-87220-339-6.</w:t>
      </w:r>
    </w:p>
    <w:p w:rsidR="00F87A97" w:rsidRPr="009A1746" w:rsidRDefault="004110A4" w:rsidP="00F87A97">
      <w:pPr>
        <w:spacing w:line="240" w:lineRule="auto"/>
        <w:ind w:left="720" w:hanging="720"/>
        <w:rPr>
          <w:rFonts w:ascii="Garamond" w:hAnsi="Garamond"/>
        </w:rPr>
      </w:pPr>
      <w:r w:rsidRPr="009A1746">
        <w:rPr>
          <w:rFonts w:ascii="Garamond" w:hAnsi="Garamond"/>
        </w:rPr>
        <w:t xml:space="preserve">Augustine, </w:t>
      </w:r>
      <w:r w:rsidRPr="009A1746">
        <w:rPr>
          <w:rFonts w:ascii="Garamond" w:hAnsi="Garamond"/>
          <w:i/>
        </w:rPr>
        <w:t>Political Writings</w:t>
      </w:r>
      <w:r w:rsidRPr="009A1746">
        <w:rPr>
          <w:rFonts w:ascii="Garamond" w:hAnsi="Garamond"/>
        </w:rPr>
        <w:t>, ed. E.M. Atkins and R.J. Dodaro (Cambridge: Cambridge University Press, 2004), ISBN: 0-521-44172-2.</w:t>
      </w:r>
    </w:p>
    <w:p w:rsidR="00F87A97" w:rsidRPr="009A1746" w:rsidRDefault="00F87A97" w:rsidP="00F87A97">
      <w:pPr>
        <w:spacing w:line="240" w:lineRule="auto"/>
        <w:ind w:left="720" w:hanging="720"/>
        <w:rPr>
          <w:rFonts w:ascii="Garamond" w:hAnsi="Garamond"/>
        </w:rPr>
      </w:pPr>
      <w:r w:rsidRPr="009A1746">
        <w:rPr>
          <w:rFonts w:ascii="Garamond" w:hAnsi="Garamond"/>
        </w:rPr>
        <w:t>Berlin</w:t>
      </w:r>
      <w:r w:rsidR="00A069C6" w:rsidRPr="009A1746">
        <w:rPr>
          <w:rFonts w:ascii="Garamond" w:hAnsi="Garamond"/>
        </w:rPr>
        <w:t>, Isaiah, “On the Pursuit of the Ideal,”</w:t>
      </w:r>
      <w:r w:rsidR="001C476F" w:rsidRPr="009A1746">
        <w:rPr>
          <w:rFonts w:ascii="Garamond" w:hAnsi="Garamond"/>
        </w:rPr>
        <w:t xml:space="preserve"> </w:t>
      </w:r>
      <w:r w:rsidR="001C476F" w:rsidRPr="009A1746">
        <w:rPr>
          <w:rFonts w:ascii="Garamond" w:hAnsi="Garamond"/>
          <w:i/>
        </w:rPr>
        <w:t>New York Review of Books</w:t>
      </w:r>
      <w:r w:rsidR="001C476F" w:rsidRPr="009A1746">
        <w:rPr>
          <w:rFonts w:ascii="Garamond" w:hAnsi="Garamond"/>
        </w:rPr>
        <w:t>, 35:4 (1988).</w:t>
      </w:r>
    </w:p>
    <w:p w:rsidR="00F87A97" w:rsidRPr="009A1746" w:rsidRDefault="00F87A97" w:rsidP="00F87A97">
      <w:pPr>
        <w:spacing w:line="240" w:lineRule="auto"/>
        <w:ind w:left="720" w:hanging="720"/>
        <w:rPr>
          <w:rFonts w:ascii="Garamond" w:hAnsi="Garamond"/>
        </w:rPr>
      </w:pPr>
      <w:r w:rsidRPr="009A1746">
        <w:rPr>
          <w:rFonts w:ascii="Garamond" w:hAnsi="Garamond"/>
        </w:rPr>
        <w:t>Kant</w:t>
      </w:r>
      <w:r w:rsidR="00A069C6" w:rsidRPr="009A1746">
        <w:rPr>
          <w:rFonts w:ascii="Garamond" w:hAnsi="Garamond"/>
        </w:rPr>
        <w:t xml:space="preserve">, Immanuel, </w:t>
      </w:r>
      <w:r w:rsidR="00A069C6" w:rsidRPr="009A1746">
        <w:rPr>
          <w:rFonts w:ascii="Garamond" w:hAnsi="Garamond"/>
          <w:i/>
        </w:rPr>
        <w:t>Political Writings</w:t>
      </w:r>
      <w:r w:rsidR="00A069C6" w:rsidRPr="009A1746">
        <w:rPr>
          <w:rFonts w:ascii="Garamond" w:hAnsi="Garamond"/>
        </w:rPr>
        <w:t>, tr. H.B. Nisbet, ed. Hans Reiss, 2 enlarged ed. (Cambridge: Cambridge University Press, 1991), ISBN: 9780521398374.</w:t>
      </w:r>
    </w:p>
    <w:p w:rsidR="00F87A97" w:rsidRPr="009A1746" w:rsidRDefault="00F87A97" w:rsidP="00F87A97">
      <w:pPr>
        <w:spacing w:line="240" w:lineRule="auto"/>
        <w:ind w:left="720" w:hanging="720"/>
        <w:rPr>
          <w:rFonts w:ascii="Garamond" w:hAnsi="Garamond"/>
        </w:rPr>
      </w:pPr>
      <w:r w:rsidRPr="009A1746">
        <w:rPr>
          <w:rFonts w:ascii="Garamond" w:hAnsi="Garamond"/>
        </w:rPr>
        <w:t>Machiavelli</w:t>
      </w:r>
      <w:r w:rsidR="00E64890" w:rsidRPr="009A1746">
        <w:rPr>
          <w:rFonts w:ascii="Garamond" w:hAnsi="Garamond"/>
        </w:rPr>
        <w:t xml:space="preserve">, Niccolò, </w:t>
      </w:r>
      <w:r w:rsidR="00E64890" w:rsidRPr="009A1746">
        <w:rPr>
          <w:rFonts w:ascii="Garamond" w:hAnsi="Garamond"/>
          <w:i/>
        </w:rPr>
        <w:t>The Prince</w:t>
      </w:r>
      <w:r w:rsidR="00E64890" w:rsidRPr="009A1746">
        <w:rPr>
          <w:rFonts w:ascii="Garamond" w:hAnsi="Garamond"/>
        </w:rPr>
        <w:t>, tr. Peter Bondanella (Oxford: Oxford University Press, 2005), ISBN: 0-19-280426-X.</w:t>
      </w:r>
    </w:p>
    <w:p w:rsidR="00F87A97" w:rsidRPr="009A1746" w:rsidRDefault="00F87A97" w:rsidP="00F87A97">
      <w:pPr>
        <w:spacing w:line="240" w:lineRule="auto"/>
        <w:ind w:left="720" w:hanging="720"/>
        <w:rPr>
          <w:rFonts w:ascii="Garamond" w:hAnsi="Garamond"/>
        </w:rPr>
      </w:pPr>
      <w:r w:rsidRPr="009A1746">
        <w:rPr>
          <w:rFonts w:ascii="Garamond" w:hAnsi="Garamond"/>
        </w:rPr>
        <w:t>Marcus</w:t>
      </w:r>
      <w:r w:rsidR="004110A4" w:rsidRPr="009A1746">
        <w:rPr>
          <w:rFonts w:ascii="Garamond" w:hAnsi="Garamond"/>
        </w:rPr>
        <w:t xml:space="preserve"> Aurelius, </w:t>
      </w:r>
      <w:r w:rsidR="004110A4" w:rsidRPr="009A1746">
        <w:rPr>
          <w:rFonts w:ascii="Garamond" w:hAnsi="Garamond"/>
          <w:i/>
        </w:rPr>
        <w:t>Meditations</w:t>
      </w:r>
      <w:r w:rsidR="004110A4" w:rsidRPr="009A1746">
        <w:rPr>
          <w:rFonts w:ascii="Garamond" w:hAnsi="Garamond"/>
        </w:rPr>
        <w:t>, tr. A.S.L. Farquharson (Oxf</w:t>
      </w:r>
      <w:r w:rsidR="00133F89" w:rsidRPr="009A1746">
        <w:rPr>
          <w:rFonts w:ascii="Garamond" w:hAnsi="Garamond"/>
        </w:rPr>
        <w:t xml:space="preserve">ord: Oxford University Press, </w:t>
      </w:r>
      <w:r w:rsidR="004110A4" w:rsidRPr="009A1746">
        <w:rPr>
          <w:rFonts w:ascii="Garamond" w:hAnsi="Garamond"/>
        </w:rPr>
        <w:t>2008), ISBN: 978-0-19-954059-4.</w:t>
      </w:r>
    </w:p>
    <w:p w:rsidR="00F87A97" w:rsidRPr="009A1746" w:rsidRDefault="00A069C6" w:rsidP="00F87A97">
      <w:pPr>
        <w:spacing w:line="240" w:lineRule="auto"/>
        <w:ind w:left="720" w:hanging="720"/>
        <w:rPr>
          <w:rFonts w:ascii="Garamond" w:hAnsi="Garamond"/>
        </w:rPr>
      </w:pPr>
      <w:r w:rsidRPr="009A1746">
        <w:rPr>
          <w:rFonts w:ascii="Garamond" w:hAnsi="Garamond"/>
        </w:rPr>
        <w:t>Plato</w:t>
      </w:r>
      <w:r w:rsidR="00E64890" w:rsidRPr="009A1746">
        <w:rPr>
          <w:rFonts w:ascii="Garamond" w:hAnsi="Garamond"/>
        </w:rPr>
        <w:t xml:space="preserve">, </w:t>
      </w:r>
      <w:r w:rsidR="00E64890" w:rsidRPr="009A1746">
        <w:rPr>
          <w:rFonts w:ascii="Garamond" w:hAnsi="Garamond"/>
          <w:i/>
        </w:rPr>
        <w:t>Complete Works</w:t>
      </w:r>
      <w:r w:rsidR="00E64890" w:rsidRPr="009A1746">
        <w:rPr>
          <w:rFonts w:ascii="Garamond" w:hAnsi="Garamond"/>
        </w:rPr>
        <w:t>, ed. John M. Cooper and D.S. Hutchinson (Indianapolis, IN: Hackett Publishing Company, Inc., 1997), ISBN: 978-0-87220-349-5.</w:t>
      </w:r>
    </w:p>
    <w:p w:rsidR="00C753EF" w:rsidRPr="009A1746" w:rsidRDefault="00C753EF" w:rsidP="00F87A97">
      <w:pPr>
        <w:spacing w:line="240" w:lineRule="auto"/>
        <w:ind w:left="720" w:hanging="720"/>
        <w:rPr>
          <w:rFonts w:ascii="Garamond" w:hAnsi="Garamond"/>
        </w:rPr>
      </w:pPr>
      <w:r w:rsidRPr="009A1746">
        <w:rPr>
          <w:rFonts w:ascii="Garamond" w:hAnsi="Garamond"/>
        </w:rPr>
        <w:lastRenderedPageBreak/>
        <w:t xml:space="preserve">Rousseau, Jean-Jacques, </w:t>
      </w:r>
      <w:r w:rsidRPr="009A1746">
        <w:rPr>
          <w:rFonts w:ascii="Garamond" w:hAnsi="Garamond"/>
          <w:i/>
        </w:rPr>
        <w:t>The Social Contract and other later political writings</w:t>
      </w:r>
      <w:r w:rsidRPr="009A1746">
        <w:rPr>
          <w:rFonts w:ascii="Garamond" w:hAnsi="Garamond"/>
        </w:rPr>
        <w:t>, ed. Victor Gourevitch</w:t>
      </w:r>
      <w:r w:rsidR="009A1746" w:rsidRPr="009A1746">
        <w:rPr>
          <w:rFonts w:ascii="Garamond" w:hAnsi="Garamond"/>
        </w:rPr>
        <w:t xml:space="preserve"> (Cambridge: Cambridge University Press, 1997), ISBN: 978-0-521-42446-2.</w:t>
      </w:r>
    </w:p>
    <w:p w:rsidR="00A069C6" w:rsidRDefault="00A069C6" w:rsidP="00F87A97">
      <w:pPr>
        <w:spacing w:line="240" w:lineRule="auto"/>
        <w:ind w:left="720" w:hanging="720"/>
        <w:rPr>
          <w:rFonts w:ascii="Garamond" w:hAnsi="Garamond"/>
        </w:rPr>
      </w:pPr>
      <w:r w:rsidRPr="009A1746">
        <w:rPr>
          <w:rFonts w:ascii="Garamond" w:hAnsi="Garamond"/>
        </w:rPr>
        <w:t>Sartre</w:t>
      </w:r>
      <w:r w:rsidR="00E64890" w:rsidRPr="009A1746">
        <w:rPr>
          <w:rFonts w:ascii="Garamond" w:hAnsi="Garamond"/>
        </w:rPr>
        <w:t xml:space="preserve">, Jean-Paul, </w:t>
      </w:r>
      <w:r w:rsidR="00E64890" w:rsidRPr="009A1746">
        <w:rPr>
          <w:rFonts w:ascii="Garamond" w:hAnsi="Garamond"/>
          <w:i/>
        </w:rPr>
        <w:t>Existentialism and Human Emotions</w:t>
      </w:r>
      <w:r w:rsidR="00E64890" w:rsidRPr="009A1746">
        <w:rPr>
          <w:rFonts w:ascii="Garamond" w:hAnsi="Garamond"/>
        </w:rPr>
        <w:t>, tr. Bernard Frechtman and Hazel E. Barnes (New York: Citadel Press, 1985), ISBN: 0-8065-0902-3.</w:t>
      </w:r>
    </w:p>
    <w:p w:rsidR="000C68C1" w:rsidRPr="000C68C1" w:rsidRDefault="000C68C1" w:rsidP="00F87A97">
      <w:pPr>
        <w:spacing w:line="240" w:lineRule="auto"/>
        <w:ind w:left="720" w:hanging="720"/>
        <w:rPr>
          <w:rFonts w:ascii="Garamond" w:hAnsi="Garamond"/>
        </w:rPr>
      </w:pPr>
      <w:r>
        <w:rPr>
          <w:rFonts w:ascii="Garamond" w:hAnsi="Garamond"/>
        </w:rPr>
        <w:t xml:space="preserve">Smith, Steven B., </w:t>
      </w:r>
      <w:r>
        <w:rPr>
          <w:rFonts w:ascii="Garamond" w:hAnsi="Garamond"/>
          <w:i/>
        </w:rPr>
        <w:t>Political Philosophy</w:t>
      </w:r>
      <w:r>
        <w:rPr>
          <w:rFonts w:ascii="Garamond" w:hAnsi="Garamond"/>
        </w:rPr>
        <w:t xml:space="preserve"> (New Haven, CT: Yale University Press, 2012), ISBN: 978-0-300-18180-7.</w:t>
      </w:r>
    </w:p>
    <w:p w:rsidR="00077716" w:rsidRDefault="00077716" w:rsidP="00077716">
      <w:pPr>
        <w:spacing w:line="240" w:lineRule="auto"/>
        <w:rPr>
          <w:rFonts w:ascii="Garamond" w:hAnsi="Garamond"/>
        </w:rPr>
      </w:pPr>
    </w:p>
    <w:p w:rsidR="00077716" w:rsidRDefault="00077716" w:rsidP="00077716">
      <w:pPr>
        <w:spacing w:line="240" w:lineRule="auto"/>
        <w:rPr>
          <w:rFonts w:ascii="Garamond" w:hAnsi="Garamond"/>
          <w:b/>
        </w:rPr>
      </w:pPr>
      <w:r w:rsidRPr="00951DDA">
        <w:rPr>
          <w:rFonts w:ascii="Garamond" w:hAnsi="Garamond"/>
          <w:b/>
        </w:rPr>
        <w:t>Course Requirements and Grade Distribution</w:t>
      </w:r>
    </w:p>
    <w:p w:rsidR="00CD3744" w:rsidRPr="00C753EF" w:rsidRDefault="00C753EF" w:rsidP="00C753EF">
      <w:pPr>
        <w:spacing w:line="240" w:lineRule="auto"/>
        <w:ind w:left="450" w:hanging="450"/>
        <w:rPr>
          <w:rFonts w:ascii="Garamond" w:hAnsi="Garamond"/>
        </w:rPr>
      </w:pPr>
      <w:r w:rsidRPr="00C753EF">
        <w:rPr>
          <w:rFonts w:ascii="Garamond" w:hAnsi="Garamond"/>
          <w:u w:val="single"/>
        </w:rPr>
        <w:t>75</w:t>
      </w:r>
      <w:r w:rsidR="00CD3744" w:rsidRPr="00C753EF">
        <w:rPr>
          <w:rFonts w:ascii="Garamond" w:hAnsi="Garamond"/>
          <w:u w:val="single"/>
        </w:rPr>
        <w:t>%:</w:t>
      </w:r>
      <w:r w:rsidR="00CD3744" w:rsidRPr="00C753EF">
        <w:rPr>
          <w:rFonts w:ascii="Garamond" w:hAnsi="Garamond"/>
        </w:rPr>
        <w:t xml:space="preserve"> </w:t>
      </w:r>
      <w:r w:rsidR="00CD3744" w:rsidRPr="00C753EF">
        <w:rPr>
          <w:rFonts w:ascii="Garamond" w:hAnsi="Garamond"/>
          <w:i/>
        </w:rPr>
        <w:t>F</w:t>
      </w:r>
      <w:r w:rsidRPr="00C753EF">
        <w:rPr>
          <w:rFonts w:ascii="Garamond" w:hAnsi="Garamond"/>
          <w:i/>
        </w:rPr>
        <w:t>ive</w:t>
      </w:r>
      <w:r w:rsidR="00CD3744" w:rsidRPr="00C753EF">
        <w:rPr>
          <w:rFonts w:ascii="Garamond" w:hAnsi="Garamond"/>
          <w:i/>
        </w:rPr>
        <w:t xml:space="preserve"> papers</w:t>
      </w:r>
      <w:r w:rsidR="00CD3744" w:rsidRPr="00C753EF">
        <w:rPr>
          <w:rFonts w:ascii="Garamond" w:hAnsi="Garamond"/>
        </w:rPr>
        <w:t xml:space="preserve">, each worth </w:t>
      </w:r>
      <w:r w:rsidRPr="00C753EF">
        <w:rPr>
          <w:rFonts w:ascii="Garamond" w:hAnsi="Garamond"/>
        </w:rPr>
        <w:t>15</w:t>
      </w:r>
      <w:r w:rsidR="00CD3744" w:rsidRPr="00C753EF">
        <w:rPr>
          <w:rFonts w:ascii="Garamond" w:hAnsi="Garamond"/>
        </w:rPr>
        <w:t>% of the final grade. 750-1500 words for each paper. Topics will be dealt with as the term progresses.</w:t>
      </w:r>
    </w:p>
    <w:p w:rsidR="00CD3744" w:rsidRPr="00C753EF" w:rsidRDefault="00CD3744" w:rsidP="00CD3744">
      <w:pPr>
        <w:spacing w:line="240" w:lineRule="auto"/>
        <w:ind w:left="450" w:hanging="450"/>
        <w:rPr>
          <w:rFonts w:ascii="Garamond" w:hAnsi="Garamond"/>
        </w:rPr>
      </w:pPr>
      <w:r w:rsidRPr="00C753EF">
        <w:rPr>
          <w:rFonts w:ascii="Garamond" w:hAnsi="Garamond"/>
          <w:u w:val="single"/>
        </w:rPr>
        <w:t>10%:</w:t>
      </w:r>
      <w:r w:rsidRPr="00C753EF">
        <w:rPr>
          <w:rFonts w:ascii="Garamond" w:hAnsi="Garamond"/>
        </w:rPr>
        <w:t xml:space="preserve"> </w:t>
      </w:r>
      <w:r w:rsidRPr="00C753EF">
        <w:rPr>
          <w:rFonts w:ascii="Garamond" w:hAnsi="Garamond"/>
          <w:color w:val="000000"/>
        </w:rPr>
        <w:t xml:space="preserve">Two to three </w:t>
      </w:r>
      <w:r w:rsidRPr="00C753EF">
        <w:rPr>
          <w:rFonts w:ascii="Garamond" w:hAnsi="Garamond"/>
          <w:i/>
          <w:color w:val="000000"/>
        </w:rPr>
        <w:t>Text Questions</w:t>
      </w:r>
      <w:r w:rsidRPr="00C753EF">
        <w:rPr>
          <w:rFonts w:ascii="Garamond" w:hAnsi="Garamond"/>
          <w:color w:val="000000"/>
        </w:rPr>
        <w:t xml:space="preserve"> on the text at hand due each week. These should be thoughtful engagements with the text, not merely questions of factual clarification, and will frequently serve as the basis of our discussion.</w:t>
      </w:r>
    </w:p>
    <w:p w:rsidR="00CD3744" w:rsidRPr="00C753EF" w:rsidRDefault="00C753EF" w:rsidP="00CD3744">
      <w:pPr>
        <w:spacing w:line="240" w:lineRule="auto"/>
        <w:rPr>
          <w:rFonts w:ascii="Garamond" w:hAnsi="Garamond"/>
        </w:rPr>
      </w:pPr>
      <w:r w:rsidRPr="00C753EF">
        <w:rPr>
          <w:rFonts w:ascii="Garamond" w:hAnsi="Garamond"/>
          <w:u w:val="single"/>
        </w:rPr>
        <w:t>10</w:t>
      </w:r>
      <w:r w:rsidR="00CD3744" w:rsidRPr="00C753EF">
        <w:rPr>
          <w:rFonts w:ascii="Garamond" w:hAnsi="Garamond"/>
          <w:u w:val="single"/>
        </w:rPr>
        <w:t>%:</w:t>
      </w:r>
      <w:r w:rsidR="00CD3744" w:rsidRPr="00C753EF">
        <w:rPr>
          <w:rFonts w:ascii="Garamond" w:hAnsi="Garamond"/>
          <w:color w:val="000000"/>
        </w:rPr>
        <w:t xml:space="preserve"> </w:t>
      </w:r>
      <w:r w:rsidR="00CD3744" w:rsidRPr="00C753EF">
        <w:rPr>
          <w:rFonts w:ascii="Garamond" w:hAnsi="Garamond"/>
          <w:i/>
          <w:color w:val="000000"/>
        </w:rPr>
        <w:t>Class Participation</w:t>
      </w:r>
      <w:r w:rsidR="00CD3744" w:rsidRPr="00C753EF">
        <w:rPr>
          <w:rFonts w:ascii="Garamond" w:hAnsi="Garamond"/>
          <w:color w:val="000000"/>
        </w:rPr>
        <w:t xml:space="preserve"> is encouraged and expected. Attendance does not qualify as participation.</w:t>
      </w:r>
    </w:p>
    <w:p w:rsidR="00CD3744" w:rsidRPr="00C753EF" w:rsidRDefault="00CD3744" w:rsidP="00C753EF">
      <w:pPr>
        <w:spacing w:line="240" w:lineRule="auto"/>
        <w:ind w:left="360" w:hanging="360"/>
        <w:rPr>
          <w:rFonts w:ascii="Garamond" w:hAnsi="Garamond"/>
        </w:rPr>
      </w:pPr>
      <w:r w:rsidRPr="00C753EF">
        <w:rPr>
          <w:rFonts w:ascii="Garamond" w:hAnsi="Garamond"/>
          <w:u w:val="single"/>
        </w:rPr>
        <w:t>5%:</w:t>
      </w:r>
      <w:r w:rsidRPr="00C753EF">
        <w:rPr>
          <w:rFonts w:ascii="Garamond" w:hAnsi="Garamond"/>
          <w:color w:val="000000"/>
        </w:rPr>
        <w:t xml:space="preserve"> </w:t>
      </w:r>
      <w:r w:rsidRPr="00C753EF">
        <w:rPr>
          <w:rFonts w:ascii="Garamond" w:hAnsi="Garamond"/>
          <w:i/>
          <w:color w:val="000000"/>
        </w:rPr>
        <w:t>Attendance</w:t>
      </w:r>
      <w:r w:rsidRPr="00C753EF">
        <w:rPr>
          <w:rFonts w:ascii="Garamond" w:hAnsi="Garamond"/>
          <w:color w:val="000000"/>
        </w:rPr>
        <w:t xml:space="preserve"> is mandatory. I will allow two unexcused absences for the term. Lateness of more than 10 minutes qualifies as an absence.</w:t>
      </w:r>
    </w:p>
    <w:p w:rsidR="00866AB7" w:rsidRPr="00951DDA" w:rsidRDefault="00866AB7" w:rsidP="00077716">
      <w:pPr>
        <w:spacing w:line="240" w:lineRule="auto"/>
        <w:rPr>
          <w:rFonts w:ascii="Garamond" w:hAnsi="Garamond"/>
          <w:b/>
        </w:rPr>
      </w:pPr>
    </w:p>
    <w:p w:rsidR="00077716" w:rsidRPr="00951DDA" w:rsidRDefault="00077716" w:rsidP="00077716">
      <w:pPr>
        <w:spacing w:line="240" w:lineRule="auto"/>
        <w:rPr>
          <w:rFonts w:ascii="Garamond" w:hAnsi="Garamond"/>
          <w:color w:val="000000"/>
        </w:rPr>
      </w:pPr>
      <w:r w:rsidRPr="00951DDA">
        <w:rPr>
          <w:rFonts w:ascii="Garamond" w:hAnsi="Garamond"/>
          <w:b/>
          <w:color w:val="000000"/>
        </w:rPr>
        <w:t>Other Issues and Concerns</w:t>
      </w:r>
    </w:p>
    <w:p w:rsidR="00077716" w:rsidRPr="00951DDA" w:rsidRDefault="00077716" w:rsidP="00077716">
      <w:pPr>
        <w:spacing w:line="240" w:lineRule="auto"/>
        <w:ind w:left="1890" w:hanging="1890"/>
        <w:rPr>
          <w:rFonts w:ascii="Garamond" w:hAnsi="Garamond"/>
          <w:color w:val="000000"/>
          <w:u w:val="single"/>
        </w:rPr>
      </w:pPr>
      <w:r w:rsidRPr="00951DDA">
        <w:rPr>
          <w:rFonts w:ascii="Garamond" w:hAnsi="Garamond"/>
          <w:color w:val="000000"/>
          <w:u w:val="single"/>
        </w:rPr>
        <w:t>Academic Integrity</w:t>
      </w:r>
    </w:p>
    <w:p w:rsidR="00077716" w:rsidRPr="00951DDA" w:rsidRDefault="00077716" w:rsidP="00077716">
      <w:pPr>
        <w:spacing w:line="240" w:lineRule="auto"/>
        <w:rPr>
          <w:rFonts w:ascii="Garamond" w:hAnsi="Garamond"/>
          <w:color w:val="000000"/>
        </w:rPr>
      </w:pPr>
      <w:r w:rsidRPr="00951DDA">
        <w:rPr>
          <w:rFonts w:ascii="Garamond" w:hAnsi="Garamond"/>
          <w:color w:val="000000"/>
        </w:rPr>
        <w:t xml:space="preserve">In this context, “academic integrity” primarily refers to plagiarism. Plagiarism is the taking of anyone’s previously written work and attempting to pass it off as new and/or your own. This includes not citing material that should be cited, even if you are not directly quoting a given source. It is a serious offense and BISLA’s Plagiarism and Cheating Policy will be followed strictly if it occurs. This policy can be found in the </w:t>
      </w:r>
      <w:r w:rsidR="002954BD">
        <w:rPr>
          <w:rFonts w:ascii="Garamond" w:hAnsi="Garamond"/>
          <w:color w:val="000000"/>
        </w:rPr>
        <w:t>Google Drive</w:t>
      </w:r>
      <w:r w:rsidRPr="00951DDA">
        <w:rPr>
          <w:rFonts w:ascii="Garamond" w:hAnsi="Garamond"/>
          <w:color w:val="000000"/>
        </w:rPr>
        <w:t xml:space="preserve"> folder for this course. </w:t>
      </w:r>
      <w:r w:rsidRPr="00951DDA">
        <w:rPr>
          <w:rFonts w:ascii="Garamond" w:hAnsi="Garamond"/>
          <w:i/>
          <w:color w:val="000000"/>
        </w:rPr>
        <w:t>NB:</w:t>
      </w:r>
      <w:r w:rsidRPr="00951DDA">
        <w:rPr>
          <w:rFonts w:ascii="Garamond" w:hAnsi="Garamond"/>
          <w:b/>
          <w:color w:val="000000"/>
        </w:rPr>
        <w:t xml:space="preserve"> </w:t>
      </w:r>
      <w:r w:rsidRPr="00951DDA">
        <w:rPr>
          <w:rFonts w:ascii="Garamond" w:hAnsi="Garamond"/>
          <w:color w:val="000000"/>
        </w:rPr>
        <w:t>This document also has helpful strategies for avoiding plagiarism.</w:t>
      </w:r>
    </w:p>
    <w:p w:rsidR="00077716" w:rsidRPr="00951DDA" w:rsidRDefault="00077716" w:rsidP="00077716">
      <w:pPr>
        <w:spacing w:line="240" w:lineRule="auto"/>
        <w:ind w:left="540" w:hanging="540"/>
        <w:rPr>
          <w:rFonts w:ascii="Garamond" w:hAnsi="Garamond"/>
        </w:rPr>
      </w:pPr>
    </w:p>
    <w:p w:rsidR="00077716" w:rsidRPr="00951DDA" w:rsidRDefault="00077716" w:rsidP="00077716">
      <w:pPr>
        <w:spacing w:line="240" w:lineRule="auto"/>
        <w:ind w:left="2970" w:hanging="2970"/>
        <w:rPr>
          <w:rFonts w:ascii="Garamond" w:hAnsi="Garamond"/>
          <w:color w:val="000000"/>
        </w:rPr>
      </w:pPr>
      <w:r w:rsidRPr="00951DDA">
        <w:rPr>
          <w:rFonts w:ascii="Garamond" w:hAnsi="Garamond"/>
          <w:color w:val="000000"/>
          <w:u w:val="single"/>
        </w:rPr>
        <w:t>Expectations in the Classroom</w:t>
      </w:r>
    </w:p>
    <w:p w:rsidR="00077716" w:rsidRPr="00951DDA" w:rsidRDefault="00077716" w:rsidP="00077716">
      <w:pPr>
        <w:spacing w:line="240" w:lineRule="auto"/>
        <w:rPr>
          <w:rFonts w:ascii="Garamond" w:hAnsi="Garamond"/>
          <w:color w:val="000000"/>
        </w:rPr>
      </w:pPr>
      <w:r w:rsidRPr="00951DDA">
        <w:rPr>
          <w:rFonts w:ascii="Garamond" w:hAnsi="Garamond"/>
          <w:color w:val="000000"/>
        </w:rPr>
        <w:t>You are all adults and should expect to be treated that way, by everyone in the classroom. You are also expected to treat others like adults. If you have questions, you need to ask them, in and out of class. If you are busy with other aspects of your life, they cannot interfere here—in other words, turn off your cell phones and other such devices, including WiFi access. If you have to use the bathroom, you do not need to ask me, but bear in mind how distracting that can be for others. If you have something to say that does not pertain to the discussion, wait until after class. In short, act like the adult you are and respect the classroom environment.</w:t>
      </w:r>
    </w:p>
    <w:p w:rsidR="00077716" w:rsidRPr="00951DDA" w:rsidRDefault="00077716" w:rsidP="00077716">
      <w:pPr>
        <w:spacing w:line="240" w:lineRule="auto"/>
        <w:ind w:left="2160" w:hanging="2160"/>
        <w:rPr>
          <w:rFonts w:ascii="Garamond" w:hAnsi="Garamond"/>
          <w:color w:val="000000"/>
        </w:rPr>
      </w:pPr>
      <w:r w:rsidRPr="00951DDA">
        <w:rPr>
          <w:rFonts w:ascii="Garamond" w:hAnsi="Garamond"/>
          <w:color w:val="000000"/>
          <w:u w:val="single"/>
        </w:rPr>
        <w:t>Writing Expectations</w:t>
      </w:r>
    </w:p>
    <w:p w:rsidR="00077716" w:rsidRPr="00951DDA" w:rsidRDefault="00077716" w:rsidP="00077716">
      <w:pPr>
        <w:spacing w:line="240" w:lineRule="auto"/>
        <w:rPr>
          <w:rFonts w:ascii="Garamond" w:hAnsi="Garamond"/>
          <w:color w:val="000000"/>
        </w:rPr>
      </w:pPr>
      <w:r w:rsidRPr="00951DDA">
        <w:rPr>
          <w:rFonts w:ascii="Garamond" w:hAnsi="Garamond"/>
          <w:color w:val="000000"/>
        </w:rPr>
        <w:t>To be able to write clearly means you are thinking clearly. Thus, even your Text Questions should reflect a clarity of thought, a clarity of questioning. This does not mean that you are expected to write publishable papers. What it means is that you are expected to think about the sentences and paragraphs you write, whether they express your thoughts clearly and accurately, and if there may be better ways of expressing those thoughts.</w:t>
      </w:r>
    </w:p>
    <w:p w:rsidR="00077716" w:rsidRPr="00951DDA" w:rsidRDefault="00077716" w:rsidP="00077716">
      <w:pPr>
        <w:spacing w:line="240" w:lineRule="auto"/>
        <w:ind w:firstLine="720"/>
        <w:rPr>
          <w:rFonts w:ascii="Garamond" w:hAnsi="Garamond"/>
          <w:color w:val="000000"/>
        </w:rPr>
      </w:pPr>
      <w:r w:rsidRPr="00951DDA">
        <w:rPr>
          <w:rFonts w:ascii="Garamond" w:hAnsi="Garamond"/>
          <w:color w:val="000000"/>
        </w:rPr>
        <w:lastRenderedPageBreak/>
        <w:t>If you are having trouble finding the right words, sentences, or paragraphs—or discover you are having trouble when you thought you were not—you should come see me and/or consult the Writing Tutors.</w:t>
      </w:r>
    </w:p>
    <w:p w:rsidR="00077716" w:rsidRPr="00951DDA" w:rsidRDefault="00077716" w:rsidP="00077716">
      <w:pPr>
        <w:spacing w:line="240" w:lineRule="auto"/>
        <w:ind w:left="540" w:hanging="540"/>
        <w:rPr>
          <w:rFonts w:ascii="Garamond" w:hAnsi="Garamond"/>
        </w:rPr>
      </w:pPr>
    </w:p>
    <w:p w:rsidR="00077716" w:rsidRPr="004110A4" w:rsidRDefault="00077716" w:rsidP="004110A4">
      <w:pPr>
        <w:spacing w:line="240" w:lineRule="auto"/>
        <w:ind w:left="540" w:hanging="540"/>
        <w:jc w:val="center"/>
        <w:rPr>
          <w:rFonts w:ascii="Garamond" w:hAnsi="Garamond"/>
          <w:b/>
          <w:sz w:val="24"/>
        </w:rPr>
      </w:pPr>
      <w:r w:rsidRPr="00951DDA">
        <w:rPr>
          <w:rFonts w:ascii="Garamond" w:hAnsi="Garamond"/>
          <w:b/>
          <w:sz w:val="24"/>
        </w:rPr>
        <w:t>*****This syllabus is subject to change.*****</w:t>
      </w:r>
    </w:p>
    <w:p w:rsidR="004110A4" w:rsidRDefault="004110A4">
      <w:pPr>
        <w:rPr>
          <w:rFonts w:ascii="Garamond" w:hAnsi="Garamond"/>
          <w:b/>
          <w:sz w:val="24"/>
        </w:rPr>
      </w:pPr>
      <w:r>
        <w:rPr>
          <w:rFonts w:ascii="Garamond" w:hAnsi="Garamond"/>
          <w:b/>
          <w:sz w:val="24"/>
        </w:rPr>
        <w:br w:type="page"/>
      </w:r>
    </w:p>
    <w:p w:rsidR="00077716" w:rsidRPr="00077716" w:rsidRDefault="00077716" w:rsidP="00077716">
      <w:pPr>
        <w:spacing w:line="240" w:lineRule="auto"/>
        <w:jc w:val="center"/>
        <w:rPr>
          <w:rFonts w:ascii="Garamond" w:hAnsi="Garamond"/>
          <w:b/>
          <w:sz w:val="24"/>
        </w:rPr>
      </w:pPr>
      <w:r w:rsidRPr="00077716">
        <w:rPr>
          <w:rFonts w:ascii="Garamond" w:hAnsi="Garamond"/>
          <w:b/>
          <w:sz w:val="24"/>
        </w:rPr>
        <w:lastRenderedPageBreak/>
        <w:t>Course Schedule</w:t>
      </w:r>
    </w:p>
    <w:p w:rsidR="00C26E99" w:rsidRDefault="00077716">
      <w:pPr>
        <w:rPr>
          <w:rFonts w:ascii="Garamond" w:hAnsi="Garamond"/>
        </w:rPr>
      </w:pPr>
      <w:r w:rsidRPr="00077716">
        <w:rPr>
          <w:rFonts w:ascii="Garamond" w:hAnsi="Garamond"/>
        </w:rPr>
        <w:t>Week 1—</w:t>
      </w:r>
      <w:r w:rsidR="00811D23">
        <w:rPr>
          <w:rFonts w:ascii="Garamond" w:hAnsi="Garamond"/>
        </w:rPr>
        <w:t>Monday</w:t>
      </w:r>
      <w:r>
        <w:rPr>
          <w:rFonts w:ascii="Garamond" w:hAnsi="Garamond"/>
        </w:rPr>
        <w:t>, February 1</w:t>
      </w:r>
      <w:r w:rsidR="00811D23">
        <w:rPr>
          <w:rFonts w:ascii="Garamond" w:hAnsi="Garamond"/>
        </w:rPr>
        <w:t>5</w:t>
      </w:r>
      <w:r>
        <w:rPr>
          <w:rFonts w:ascii="Garamond" w:hAnsi="Garamond"/>
        </w:rPr>
        <w:t>: Introduction</w:t>
      </w:r>
    </w:p>
    <w:p w:rsidR="00077716" w:rsidRDefault="00811D23" w:rsidP="00077716">
      <w:pPr>
        <w:ind w:left="810"/>
        <w:rPr>
          <w:rFonts w:ascii="Garamond" w:hAnsi="Garamond"/>
        </w:rPr>
      </w:pPr>
      <w:r>
        <w:rPr>
          <w:rFonts w:ascii="Garamond" w:hAnsi="Garamond"/>
        </w:rPr>
        <w:t>Wedne</w:t>
      </w:r>
      <w:r w:rsidR="00634761">
        <w:rPr>
          <w:rFonts w:ascii="Garamond" w:hAnsi="Garamond"/>
        </w:rPr>
        <w:t>sday, February 1</w:t>
      </w:r>
      <w:r>
        <w:rPr>
          <w:rFonts w:ascii="Garamond" w:hAnsi="Garamond"/>
        </w:rPr>
        <w:t>7</w:t>
      </w:r>
      <w:r w:rsidR="00077716">
        <w:rPr>
          <w:rFonts w:ascii="Garamond" w:hAnsi="Garamond"/>
        </w:rPr>
        <w:t xml:space="preserve">: </w:t>
      </w:r>
      <w:r w:rsidR="00077716">
        <w:rPr>
          <w:rFonts w:ascii="Garamond" w:hAnsi="Garamond"/>
          <w:b/>
        </w:rPr>
        <w:t xml:space="preserve">read for class: </w:t>
      </w:r>
      <w:r w:rsidR="000504D0">
        <w:rPr>
          <w:rFonts w:ascii="Garamond" w:hAnsi="Garamond"/>
        </w:rPr>
        <w:t xml:space="preserve">Plato, </w:t>
      </w:r>
      <w:r w:rsidR="000504D0">
        <w:rPr>
          <w:rFonts w:ascii="Garamond" w:hAnsi="Garamond"/>
          <w:i/>
        </w:rPr>
        <w:t>Apology</w:t>
      </w:r>
      <w:r w:rsidR="000504D0">
        <w:rPr>
          <w:rFonts w:ascii="Garamond" w:hAnsi="Garamond"/>
        </w:rPr>
        <w:t>, 17a-24b</w:t>
      </w:r>
    </w:p>
    <w:p w:rsidR="000C68C1" w:rsidRPr="000C68C1" w:rsidRDefault="000C68C1" w:rsidP="00811D23">
      <w:pPr>
        <w:ind w:left="297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3</w:t>
      </w:r>
    </w:p>
    <w:p w:rsidR="00077716" w:rsidRPr="000504D0" w:rsidRDefault="00077716">
      <w:pPr>
        <w:rPr>
          <w:rFonts w:ascii="Garamond" w:hAnsi="Garamond"/>
        </w:rPr>
      </w:pPr>
      <w:r w:rsidRPr="00077716">
        <w:rPr>
          <w:rFonts w:ascii="Garamond" w:hAnsi="Garamond"/>
        </w:rPr>
        <w:t>Week 2—</w:t>
      </w:r>
      <w:r w:rsidR="00811D23">
        <w:rPr>
          <w:rFonts w:ascii="Garamond" w:hAnsi="Garamond"/>
        </w:rPr>
        <w:t>Monday</w:t>
      </w:r>
      <w:r w:rsidR="00634761">
        <w:rPr>
          <w:rFonts w:ascii="Garamond" w:hAnsi="Garamond"/>
        </w:rPr>
        <w:t>, February 2</w:t>
      </w:r>
      <w:r w:rsidR="00811D23">
        <w:rPr>
          <w:rFonts w:ascii="Garamond" w:hAnsi="Garamond"/>
        </w:rPr>
        <w:t>2</w:t>
      </w:r>
      <w:r>
        <w:rPr>
          <w:rFonts w:ascii="Garamond" w:hAnsi="Garamond"/>
        </w:rPr>
        <w:t xml:space="preserve">: </w:t>
      </w:r>
      <w:r>
        <w:rPr>
          <w:rFonts w:ascii="Garamond" w:hAnsi="Garamond"/>
          <w:b/>
        </w:rPr>
        <w:t>read for class:</w:t>
      </w:r>
      <w:r>
        <w:rPr>
          <w:rFonts w:ascii="Garamond" w:hAnsi="Garamond"/>
        </w:rPr>
        <w:t xml:space="preserve"> </w:t>
      </w:r>
      <w:r w:rsidR="000504D0">
        <w:rPr>
          <w:rFonts w:ascii="Garamond" w:hAnsi="Garamond"/>
        </w:rPr>
        <w:t xml:space="preserve">Plato, </w:t>
      </w:r>
      <w:r w:rsidR="000504D0">
        <w:rPr>
          <w:rFonts w:ascii="Garamond" w:hAnsi="Garamond"/>
          <w:i/>
        </w:rPr>
        <w:t>Apology</w:t>
      </w:r>
      <w:r w:rsidR="000504D0">
        <w:rPr>
          <w:rFonts w:ascii="Garamond" w:hAnsi="Garamond"/>
        </w:rPr>
        <w:t>, 24b-34b</w:t>
      </w:r>
    </w:p>
    <w:p w:rsidR="000C68C1" w:rsidRPr="000C68C1" w:rsidRDefault="000C68C1" w:rsidP="000C68C1">
      <w:pPr>
        <w:ind w:left="279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3</w:t>
      </w:r>
    </w:p>
    <w:p w:rsidR="00077716" w:rsidRDefault="00811D23" w:rsidP="00077716">
      <w:pPr>
        <w:ind w:left="810"/>
        <w:rPr>
          <w:rFonts w:ascii="Garamond" w:hAnsi="Garamond"/>
        </w:rPr>
      </w:pPr>
      <w:r>
        <w:rPr>
          <w:rFonts w:ascii="Garamond" w:hAnsi="Garamond"/>
        </w:rPr>
        <w:t>Wednesday, February 24</w:t>
      </w:r>
      <w:r w:rsidR="00693E1E">
        <w:rPr>
          <w:rFonts w:ascii="Garamond" w:hAnsi="Garamond"/>
        </w:rPr>
        <w:t>:</w:t>
      </w:r>
      <w:r w:rsidR="00693E1E" w:rsidRPr="00693E1E">
        <w:rPr>
          <w:rFonts w:ascii="Garamond" w:hAnsi="Garamond"/>
          <w:b/>
        </w:rPr>
        <w:t xml:space="preserve"> </w:t>
      </w:r>
      <w:r w:rsidR="00693E1E">
        <w:rPr>
          <w:rFonts w:ascii="Garamond" w:hAnsi="Garamond"/>
          <w:b/>
        </w:rPr>
        <w:t>read for class:</w:t>
      </w:r>
      <w:r w:rsidR="00693E1E">
        <w:rPr>
          <w:rFonts w:ascii="Garamond" w:hAnsi="Garamond"/>
        </w:rPr>
        <w:t xml:space="preserve"> </w:t>
      </w:r>
      <w:r w:rsidR="000504D0">
        <w:rPr>
          <w:rFonts w:ascii="Garamond" w:hAnsi="Garamond"/>
        </w:rPr>
        <w:t xml:space="preserve">Plato, </w:t>
      </w:r>
      <w:r w:rsidR="000504D0">
        <w:rPr>
          <w:rFonts w:ascii="Garamond" w:hAnsi="Garamond"/>
          <w:i/>
        </w:rPr>
        <w:t>Apology</w:t>
      </w:r>
      <w:r w:rsidR="000504D0">
        <w:rPr>
          <w:rFonts w:ascii="Garamond" w:hAnsi="Garamond"/>
        </w:rPr>
        <w:t>, 34b-42a</w:t>
      </w:r>
    </w:p>
    <w:p w:rsidR="000C68C1" w:rsidRPr="000C68C1" w:rsidRDefault="000C68C1" w:rsidP="00811D23">
      <w:pPr>
        <w:ind w:left="297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3</w:t>
      </w:r>
    </w:p>
    <w:p w:rsidR="00866AB7" w:rsidRPr="00866AB7" w:rsidRDefault="00866AB7" w:rsidP="00811D23">
      <w:pPr>
        <w:ind w:left="2970"/>
        <w:rPr>
          <w:rFonts w:ascii="Garamond" w:hAnsi="Garamond"/>
        </w:rPr>
      </w:pPr>
      <w:r>
        <w:rPr>
          <w:rFonts w:ascii="Garamond" w:hAnsi="Garamond"/>
          <w:b/>
        </w:rPr>
        <w:t>bring to class:</w:t>
      </w:r>
      <w:r>
        <w:rPr>
          <w:rFonts w:ascii="Garamond" w:hAnsi="Garamond"/>
        </w:rPr>
        <w:t xml:space="preserve"> Text Questions</w:t>
      </w:r>
    </w:p>
    <w:p w:rsidR="00077716" w:rsidRPr="00693E1E" w:rsidRDefault="00077716">
      <w:pPr>
        <w:rPr>
          <w:rFonts w:ascii="Garamond" w:hAnsi="Garamond"/>
          <w:i/>
        </w:rPr>
      </w:pPr>
      <w:r w:rsidRPr="00077716">
        <w:rPr>
          <w:rFonts w:ascii="Garamond" w:hAnsi="Garamond"/>
        </w:rPr>
        <w:t>Week 3—</w:t>
      </w:r>
      <w:r w:rsidR="00811D23">
        <w:rPr>
          <w:rFonts w:ascii="Garamond" w:hAnsi="Garamond"/>
        </w:rPr>
        <w:t>Monday</w:t>
      </w:r>
      <w:r>
        <w:rPr>
          <w:rFonts w:ascii="Garamond" w:hAnsi="Garamond"/>
        </w:rPr>
        <w:t xml:space="preserve">, </w:t>
      </w:r>
      <w:r w:rsidR="00811D23">
        <w:rPr>
          <w:rFonts w:ascii="Garamond" w:hAnsi="Garamond"/>
        </w:rPr>
        <w:t>February 29</w:t>
      </w:r>
      <w:r w:rsidR="00693E1E">
        <w:rPr>
          <w:rFonts w:ascii="Garamond" w:hAnsi="Garamond"/>
        </w:rPr>
        <w:t>:</w:t>
      </w:r>
      <w:r w:rsidR="00693E1E" w:rsidRPr="00693E1E">
        <w:rPr>
          <w:rFonts w:ascii="Garamond" w:hAnsi="Garamond"/>
          <w:b/>
        </w:rPr>
        <w:t xml:space="preserve"> </w:t>
      </w:r>
      <w:r w:rsidR="00693E1E">
        <w:rPr>
          <w:rFonts w:ascii="Garamond" w:hAnsi="Garamond"/>
          <w:b/>
        </w:rPr>
        <w:t>read for class:</w:t>
      </w:r>
      <w:r w:rsidR="00693E1E">
        <w:rPr>
          <w:rFonts w:ascii="Garamond" w:hAnsi="Garamond"/>
        </w:rPr>
        <w:t xml:space="preserve"> </w:t>
      </w:r>
      <w:r w:rsidR="000504D0">
        <w:rPr>
          <w:rFonts w:ascii="Garamond" w:hAnsi="Garamond"/>
        </w:rPr>
        <w:t xml:space="preserve">Aristotle; </w:t>
      </w:r>
      <w:r w:rsidR="000504D0">
        <w:rPr>
          <w:rFonts w:ascii="Garamond" w:hAnsi="Garamond"/>
          <w:i/>
        </w:rPr>
        <w:t>Politics</w:t>
      </w:r>
      <w:r w:rsidR="000504D0">
        <w:rPr>
          <w:rFonts w:ascii="Garamond" w:hAnsi="Garamond"/>
        </w:rPr>
        <w:t>;</w:t>
      </w:r>
      <w:r w:rsidR="005F7B1A">
        <w:rPr>
          <w:rFonts w:ascii="Garamond" w:hAnsi="Garamond"/>
        </w:rPr>
        <w:t xml:space="preserve"> Book I, ch. 2, &amp; Book III, ch. 1</w:t>
      </w:r>
    </w:p>
    <w:p w:rsidR="000C68C1" w:rsidRPr="000C68C1" w:rsidRDefault="000C68C1" w:rsidP="00811D23">
      <w:pPr>
        <w:ind w:left="279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5</w:t>
      </w:r>
    </w:p>
    <w:p w:rsidR="00077716" w:rsidRPr="000504D0" w:rsidRDefault="00811D23" w:rsidP="00077716">
      <w:pPr>
        <w:ind w:left="810"/>
        <w:rPr>
          <w:rFonts w:ascii="Garamond" w:hAnsi="Garamond"/>
          <w:b/>
          <w:i/>
        </w:rPr>
      </w:pPr>
      <w:r>
        <w:rPr>
          <w:rFonts w:ascii="Garamond" w:hAnsi="Garamond"/>
        </w:rPr>
        <w:t>Wednesday</w:t>
      </w:r>
      <w:r w:rsidR="00077716">
        <w:rPr>
          <w:rFonts w:ascii="Garamond" w:hAnsi="Garamond"/>
        </w:rPr>
        <w:t xml:space="preserve">, March </w:t>
      </w:r>
      <w:r>
        <w:rPr>
          <w:rFonts w:ascii="Garamond" w:hAnsi="Garamond"/>
        </w:rPr>
        <w:t>2</w:t>
      </w:r>
      <w:r w:rsidR="00693E1E">
        <w:rPr>
          <w:rFonts w:ascii="Garamond" w:hAnsi="Garamond"/>
        </w:rPr>
        <w:t>:</w:t>
      </w:r>
      <w:r w:rsidR="00693E1E" w:rsidRPr="00693E1E">
        <w:rPr>
          <w:rFonts w:ascii="Garamond" w:hAnsi="Garamond"/>
          <w:b/>
        </w:rPr>
        <w:t xml:space="preserve"> </w:t>
      </w:r>
      <w:r w:rsidR="00693E1E">
        <w:rPr>
          <w:rFonts w:ascii="Garamond" w:hAnsi="Garamond"/>
          <w:b/>
        </w:rPr>
        <w:t xml:space="preserve">read for class: </w:t>
      </w:r>
      <w:r w:rsidR="000504D0">
        <w:rPr>
          <w:rFonts w:ascii="Garamond" w:hAnsi="Garamond"/>
        </w:rPr>
        <w:t xml:space="preserve">Aristotle; </w:t>
      </w:r>
      <w:r w:rsidR="000504D0">
        <w:rPr>
          <w:rFonts w:ascii="Garamond" w:hAnsi="Garamond"/>
          <w:i/>
        </w:rPr>
        <w:t>Politics</w:t>
      </w:r>
      <w:r w:rsidR="000504D0">
        <w:rPr>
          <w:rFonts w:ascii="Garamond" w:hAnsi="Garamond"/>
        </w:rPr>
        <w:t xml:space="preserve">; </w:t>
      </w:r>
      <w:r w:rsidR="005F7B1A">
        <w:rPr>
          <w:rFonts w:ascii="Garamond" w:hAnsi="Garamond"/>
        </w:rPr>
        <w:t>Book III, chs. 4 &amp; 11</w:t>
      </w:r>
    </w:p>
    <w:p w:rsidR="000C68C1" w:rsidRPr="000C68C1" w:rsidRDefault="000C68C1" w:rsidP="00811D23">
      <w:pPr>
        <w:ind w:left="270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5</w:t>
      </w:r>
    </w:p>
    <w:p w:rsidR="00866AB7" w:rsidRPr="00866AB7" w:rsidRDefault="00866AB7" w:rsidP="00811D23">
      <w:pPr>
        <w:ind w:left="2700"/>
        <w:rPr>
          <w:rFonts w:ascii="Garamond" w:hAnsi="Garamond"/>
        </w:rPr>
      </w:pPr>
      <w:r>
        <w:rPr>
          <w:rFonts w:ascii="Garamond" w:hAnsi="Garamond"/>
          <w:b/>
        </w:rPr>
        <w:t>bring to class:</w:t>
      </w:r>
      <w:r>
        <w:rPr>
          <w:rFonts w:ascii="Garamond" w:hAnsi="Garamond"/>
        </w:rPr>
        <w:t xml:space="preserve"> Text Questions</w:t>
      </w:r>
    </w:p>
    <w:p w:rsidR="00077716" w:rsidRPr="00693E1E" w:rsidRDefault="00077716" w:rsidP="00D83368">
      <w:pPr>
        <w:ind w:left="3780" w:hanging="3780"/>
        <w:rPr>
          <w:rFonts w:ascii="Garamond" w:hAnsi="Garamond"/>
        </w:rPr>
      </w:pPr>
      <w:r w:rsidRPr="00077716">
        <w:rPr>
          <w:rFonts w:ascii="Garamond" w:hAnsi="Garamond"/>
        </w:rPr>
        <w:t>Week 4—</w:t>
      </w:r>
      <w:r w:rsidR="00811D23">
        <w:rPr>
          <w:rFonts w:ascii="Garamond" w:hAnsi="Garamond"/>
        </w:rPr>
        <w:t>Monday</w:t>
      </w:r>
      <w:r>
        <w:rPr>
          <w:rFonts w:ascii="Garamond" w:hAnsi="Garamond"/>
        </w:rPr>
        <w:t xml:space="preserve">, March </w:t>
      </w:r>
      <w:r w:rsidR="00811D23">
        <w:rPr>
          <w:rFonts w:ascii="Garamond" w:hAnsi="Garamond"/>
        </w:rPr>
        <w:t>7</w:t>
      </w:r>
      <w:r w:rsidR="00693E1E">
        <w:rPr>
          <w:rFonts w:ascii="Garamond" w:hAnsi="Garamond"/>
        </w:rPr>
        <w:t>:</w:t>
      </w:r>
      <w:r w:rsidR="00693E1E" w:rsidRPr="00693E1E">
        <w:rPr>
          <w:rFonts w:ascii="Garamond" w:hAnsi="Garamond"/>
          <w:b/>
        </w:rPr>
        <w:t xml:space="preserve"> </w:t>
      </w:r>
      <w:r w:rsidR="00693E1E">
        <w:rPr>
          <w:rFonts w:ascii="Garamond" w:hAnsi="Garamond"/>
          <w:b/>
        </w:rPr>
        <w:t>read for class:</w:t>
      </w:r>
      <w:r w:rsidR="00693E1E">
        <w:rPr>
          <w:rFonts w:ascii="Garamond" w:hAnsi="Garamond"/>
        </w:rPr>
        <w:t xml:space="preserve"> </w:t>
      </w:r>
      <w:r w:rsidR="00A705CD">
        <w:rPr>
          <w:rFonts w:ascii="Garamond" w:hAnsi="Garamond"/>
        </w:rPr>
        <w:t xml:space="preserve">Aristotle; </w:t>
      </w:r>
      <w:r w:rsidR="00A705CD">
        <w:rPr>
          <w:rFonts w:ascii="Garamond" w:hAnsi="Garamond"/>
          <w:i/>
        </w:rPr>
        <w:t>Politics</w:t>
      </w:r>
      <w:r w:rsidR="00A705CD">
        <w:rPr>
          <w:rFonts w:ascii="Garamond" w:hAnsi="Garamond"/>
        </w:rPr>
        <w:t xml:space="preserve">; </w:t>
      </w:r>
      <w:r w:rsidR="005F7B1A">
        <w:rPr>
          <w:rFonts w:ascii="Garamond" w:hAnsi="Garamond"/>
        </w:rPr>
        <w:t>Book VII, chs. 1 &amp; 2</w:t>
      </w:r>
    </w:p>
    <w:p w:rsidR="000C68C1" w:rsidRPr="000C68C1" w:rsidRDefault="000C68C1" w:rsidP="000C68C1">
      <w:pPr>
        <w:ind w:left="243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5</w:t>
      </w:r>
    </w:p>
    <w:p w:rsidR="00077716" w:rsidRPr="00D83368" w:rsidRDefault="00811D23" w:rsidP="00D83368">
      <w:pPr>
        <w:ind w:left="4050" w:hanging="3240"/>
        <w:rPr>
          <w:rFonts w:ascii="Garamond" w:hAnsi="Garamond"/>
          <w:b/>
          <w:i/>
          <w:u w:val="single"/>
        </w:rPr>
      </w:pPr>
      <w:r>
        <w:rPr>
          <w:rFonts w:ascii="Garamond" w:hAnsi="Garamond"/>
        </w:rPr>
        <w:t>Wednesday</w:t>
      </w:r>
      <w:r w:rsidR="00077716">
        <w:rPr>
          <w:rFonts w:ascii="Garamond" w:hAnsi="Garamond"/>
        </w:rPr>
        <w:t xml:space="preserve">, March </w:t>
      </w:r>
      <w:r>
        <w:rPr>
          <w:rFonts w:ascii="Garamond" w:hAnsi="Garamond"/>
        </w:rPr>
        <w:t>9</w:t>
      </w:r>
      <w:r w:rsidR="00D83368">
        <w:rPr>
          <w:rFonts w:ascii="Garamond" w:hAnsi="Garamond"/>
        </w:rPr>
        <w:t>:</w:t>
      </w:r>
      <w:r w:rsidR="00D83368" w:rsidRPr="00693E1E">
        <w:rPr>
          <w:rFonts w:ascii="Garamond" w:hAnsi="Garamond"/>
          <w:b/>
        </w:rPr>
        <w:t xml:space="preserve"> </w:t>
      </w:r>
      <w:r w:rsidR="00D83368">
        <w:rPr>
          <w:rFonts w:ascii="Garamond" w:hAnsi="Garamond"/>
          <w:b/>
        </w:rPr>
        <w:t>read for class:</w:t>
      </w:r>
      <w:r w:rsidR="00A705CD">
        <w:rPr>
          <w:rFonts w:ascii="Garamond" w:hAnsi="Garamond"/>
        </w:rPr>
        <w:t xml:space="preserve"> Aristotle; </w:t>
      </w:r>
      <w:r w:rsidR="00A705CD">
        <w:rPr>
          <w:rFonts w:ascii="Garamond" w:hAnsi="Garamond"/>
          <w:i/>
        </w:rPr>
        <w:t>Politics</w:t>
      </w:r>
      <w:r w:rsidR="00D83368">
        <w:rPr>
          <w:rFonts w:ascii="Garamond" w:hAnsi="Garamond"/>
        </w:rPr>
        <w:t xml:space="preserve">; Book VII, chs. 13 </w:t>
      </w:r>
      <w:r w:rsidR="00A705CD">
        <w:rPr>
          <w:rFonts w:ascii="Garamond" w:hAnsi="Garamond"/>
        </w:rPr>
        <w:t xml:space="preserve">&amp; </w:t>
      </w:r>
      <w:r w:rsidR="00D83368">
        <w:rPr>
          <w:rFonts w:ascii="Garamond" w:hAnsi="Garamond"/>
        </w:rPr>
        <w:t>15</w:t>
      </w:r>
    </w:p>
    <w:p w:rsidR="000C68C1" w:rsidRPr="000C68C1" w:rsidRDefault="000C68C1" w:rsidP="00811D23">
      <w:pPr>
        <w:ind w:left="270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5</w:t>
      </w:r>
    </w:p>
    <w:p w:rsidR="00866AB7" w:rsidRPr="00866AB7" w:rsidRDefault="00866AB7" w:rsidP="00811D23">
      <w:pPr>
        <w:ind w:left="2700"/>
        <w:rPr>
          <w:rFonts w:ascii="Garamond" w:hAnsi="Garamond"/>
        </w:rPr>
      </w:pPr>
      <w:r>
        <w:rPr>
          <w:rFonts w:ascii="Garamond" w:hAnsi="Garamond"/>
          <w:b/>
        </w:rPr>
        <w:t>bring to class:</w:t>
      </w:r>
      <w:r>
        <w:rPr>
          <w:rFonts w:ascii="Garamond" w:hAnsi="Garamond"/>
        </w:rPr>
        <w:t xml:space="preserve"> Text Questions</w:t>
      </w:r>
    </w:p>
    <w:p w:rsidR="00077716" w:rsidRDefault="00077716">
      <w:pPr>
        <w:rPr>
          <w:rFonts w:ascii="Garamond" w:hAnsi="Garamond"/>
        </w:rPr>
      </w:pPr>
      <w:r w:rsidRPr="00077716">
        <w:rPr>
          <w:rFonts w:ascii="Garamond" w:hAnsi="Garamond"/>
        </w:rPr>
        <w:t>Week 5—</w:t>
      </w:r>
      <w:r w:rsidR="00811D23">
        <w:rPr>
          <w:rFonts w:ascii="Garamond" w:hAnsi="Garamond"/>
        </w:rPr>
        <w:t>Monday</w:t>
      </w:r>
      <w:r>
        <w:rPr>
          <w:rFonts w:ascii="Garamond" w:hAnsi="Garamond"/>
        </w:rPr>
        <w:t>, March 1</w:t>
      </w:r>
      <w:r w:rsidR="00811D23">
        <w:rPr>
          <w:rFonts w:ascii="Garamond" w:hAnsi="Garamond"/>
        </w:rPr>
        <w:t>4</w:t>
      </w:r>
      <w:r w:rsidR="00D83368">
        <w:rPr>
          <w:rFonts w:ascii="Garamond" w:hAnsi="Garamond"/>
        </w:rPr>
        <w:t>:</w:t>
      </w:r>
      <w:r w:rsidR="00D83368" w:rsidRPr="00693E1E">
        <w:rPr>
          <w:rFonts w:ascii="Garamond" w:hAnsi="Garamond"/>
          <w:b/>
        </w:rPr>
        <w:t xml:space="preserve"> </w:t>
      </w:r>
      <w:r w:rsidR="00D83368">
        <w:rPr>
          <w:rFonts w:ascii="Garamond" w:hAnsi="Garamond"/>
          <w:b/>
        </w:rPr>
        <w:t>read for class:</w:t>
      </w:r>
      <w:r w:rsidR="005F7B1A">
        <w:rPr>
          <w:rFonts w:ascii="Garamond" w:hAnsi="Garamond"/>
        </w:rPr>
        <w:t xml:space="preserve"> Marcus;</w:t>
      </w:r>
      <w:r w:rsidR="00D83368">
        <w:rPr>
          <w:rFonts w:ascii="Garamond" w:hAnsi="Garamond"/>
        </w:rPr>
        <w:t xml:space="preserve"> </w:t>
      </w:r>
      <w:r w:rsidR="00D83368">
        <w:rPr>
          <w:rFonts w:ascii="Garamond" w:hAnsi="Garamond"/>
          <w:i/>
        </w:rPr>
        <w:t>Meditations</w:t>
      </w:r>
      <w:r w:rsidR="005F7B1A">
        <w:rPr>
          <w:rFonts w:ascii="Garamond" w:hAnsi="Garamond"/>
        </w:rPr>
        <w:t>;</w:t>
      </w:r>
      <w:r w:rsidR="00D83368">
        <w:rPr>
          <w:rFonts w:ascii="Garamond" w:hAnsi="Garamond"/>
        </w:rPr>
        <w:t xml:space="preserve"> Book IV</w:t>
      </w:r>
      <w:r w:rsidR="005F7B1A">
        <w:rPr>
          <w:rFonts w:ascii="Garamond" w:hAnsi="Garamond"/>
        </w:rPr>
        <w:t>, chs. 1-28</w:t>
      </w:r>
    </w:p>
    <w:p w:rsidR="00AB5979" w:rsidRPr="00AB5979" w:rsidRDefault="00AB5979" w:rsidP="00AB5979">
      <w:pPr>
        <w:ind w:left="2520"/>
        <w:rPr>
          <w:rFonts w:ascii="Garamond" w:hAnsi="Garamond"/>
        </w:rPr>
      </w:pPr>
      <w:r>
        <w:rPr>
          <w:rFonts w:ascii="Garamond" w:hAnsi="Garamond"/>
          <w:b/>
        </w:rPr>
        <w:t>bring to class:</w:t>
      </w:r>
      <w:r>
        <w:rPr>
          <w:rFonts w:ascii="Garamond" w:hAnsi="Garamond"/>
        </w:rPr>
        <w:t xml:space="preserve"> Paper on Plato and/or Aristotle</w:t>
      </w:r>
    </w:p>
    <w:p w:rsidR="00077716" w:rsidRPr="00D83368" w:rsidRDefault="00811D23" w:rsidP="00077716">
      <w:pPr>
        <w:ind w:left="810"/>
        <w:rPr>
          <w:rFonts w:ascii="Garamond" w:hAnsi="Garamond"/>
        </w:rPr>
      </w:pPr>
      <w:r>
        <w:rPr>
          <w:rFonts w:ascii="Garamond" w:hAnsi="Garamond"/>
        </w:rPr>
        <w:t>Wednesday</w:t>
      </w:r>
      <w:r w:rsidR="00077716">
        <w:rPr>
          <w:rFonts w:ascii="Garamond" w:hAnsi="Garamond"/>
        </w:rPr>
        <w:t>, March 1</w:t>
      </w:r>
      <w:r>
        <w:rPr>
          <w:rFonts w:ascii="Garamond" w:hAnsi="Garamond"/>
        </w:rPr>
        <w:t>6</w:t>
      </w:r>
      <w:r w:rsidR="00D83368">
        <w:rPr>
          <w:rFonts w:ascii="Garamond" w:hAnsi="Garamond"/>
        </w:rPr>
        <w:t>:</w:t>
      </w:r>
      <w:r w:rsidR="00D83368" w:rsidRPr="00693E1E">
        <w:rPr>
          <w:rFonts w:ascii="Garamond" w:hAnsi="Garamond"/>
          <w:b/>
        </w:rPr>
        <w:t xml:space="preserve"> </w:t>
      </w:r>
      <w:r w:rsidR="00D83368">
        <w:rPr>
          <w:rFonts w:ascii="Garamond" w:hAnsi="Garamond"/>
          <w:b/>
        </w:rPr>
        <w:t>read for class:</w:t>
      </w:r>
      <w:r w:rsidR="005F7B1A">
        <w:rPr>
          <w:rFonts w:ascii="Garamond" w:hAnsi="Garamond"/>
        </w:rPr>
        <w:t xml:space="preserve"> Marcus;</w:t>
      </w:r>
      <w:r w:rsidR="00D83368">
        <w:rPr>
          <w:rFonts w:ascii="Garamond" w:hAnsi="Garamond"/>
        </w:rPr>
        <w:t xml:space="preserve"> </w:t>
      </w:r>
      <w:r w:rsidR="00D83368">
        <w:rPr>
          <w:rFonts w:ascii="Garamond" w:hAnsi="Garamond"/>
          <w:i/>
        </w:rPr>
        <w:t>Meditations</w:t>
      </w:r>
      <w:r w:rsidR="005F7B1A">
        <w:rPr>
          <w:rFonts w:ascii="Garamond" w:hAnsi="Garamond"/>
        </w:rPr>
        <w:t>;</w:t>
      </w:r>
      <w:r w:rsidR="00D83368">
        <w:rPr>
          <w:rFonts w:ascii="Garamond" w:hAnsi="Garamond"/>
        </w:rPr>
        <w:t xml:space="preserve"> Book </w:t>
      </w:r>
      <w:r w:rsidR="005F7B1A">
        <w:rPr>
          <w:rFonts w:ascii="Garamond" w:hAnsi="Garamond"/>
        </w:rPr>
        <w:t>I</w:t>
      </w:r>
      <w:r w:rsidR="00D83368">
        <w:rPr>
          <w:rFonts w:ascii="Garamond" w:hAnsi="Garamond"/>
        </w:rPr>
        <w:t>V</w:t>
      </w:r>
      <w:r w:rsidR="005F7B1A">
        <w:rPr>
          <w:rFonts w:ascii="Garamond" w:hAnsi="Garamond"/>
        </w:rPr>
        <w:t>, chs. 29-51</w:t>
      </w:r>
    </w:p>
    <w:p w:rsidR="00866AB7" w:rsidRPr="00866AB7" w:rsidRDefault="00866AB7" w:rsidP="00811D23">
      <w:pPr>
        <w:ind w:left="2790"/>
        <w:rPr>
          <w:rFonts w:ascii="Garamond" w:hAnsi="Garamond"/>
        </w:rPr>
      </w:pPr>
      <w:r>
        <w:rPr>
          <w:rFonts w:ascii="Garamond" w:hAnsi="Garamond"/>
          <w:b/>
        </w:rPr>
        <w:t>bring to class:</w:t>
      </w:r>
      <w:r>
        <w:rPr>
          <w:rFonts w:ascii="Garamond" w:hAnsi="Garamond"/>
        </w:rPr>
        <w:t xml:space="preserve"> Text Questions</w:t>
      </w:r>
    </w:p>
    <w:p w:rsidR="00077716" w:rsidRPr="002A237D" w:rsidRDefault="00634761" w:rsidP="002A237D">
      <w:pPr>
        <w:ind w:left="3870" w:hanging="3870"/>
        <w:rPr>
          <w:rFonts w:ascii="Garamond" w:hAnsi="Garamond"/>
          <w:b/>
          <w:u w:val="single"/>
        </w:rPr>
      </w:pPr>
      <w:r>
        <w:rPr>
          <w:rFonts w:ascii="Garamond" w:hAnsi="Garamond"/>
        </w:rPr>
        <w:t>Week 6—</w:t>
      </w:r>
      <w:r w:rsidR="00811D23">
        <w:rPr>
          <w:rFonts w:ascii="Garamond" w:hAnsi="Garamond"/>
        </w:rPr>
        <w:t>Monday</w:t>
      </w:r>
      <w:r w:rsidR="00077716">
        <w:rPr>
          <w:rFonts w:ascii="Garamond" w:hAnsi="Garamond"/>
        </w:rPr>
        <w:t>, March 2</w:t>
      </w:r>
      <w:r w:rsidR="00811D23">
        <w:rPr>
          <w:rFonts w:ascii="Garamond" w:hAnsi="Garamond"/>
        </w:rPr>
        <w:t>1</w:t>
      </w:r>
      <w:r w:rsidR="002A237D">
        <w:rPr>
          <w:rFonts w:ascii="Garamond" w:hAnsi="Garamond"/>
        </w:rPr>
        <w:t>:</w:t>
      </w:r>
      <w:r w:rsidR="002A237D" w:rsidRPr="00693E1E">
        <w:rPr>
          <w:rFonts w:ascii="Garamond" w:hAnsi="Garamond"/>
          <w:b/>
        </w:rPr>
        <w:t xml:space="preserve"> </w:t>
      </w:r>
      <w:r w:rsidR="002A237D">
        <w:rPr>
          <w:rFonts w:ascii="Garamond" w:hAnsi="Garamond"/>
          <w:b/>
        </w:rPr>
        <w:t>read for class:</w:t>
      </w:r>
      <w:r w:rsidR="002A237D">
        <w:rPr>
          <w:rFonts w:ascii="Garamond" w:hAnsi="Garamond"/>
        </w:rPr>
        <w:t xml:space="preserve"> Augustine, </w:t>
      </w:r>
      <w:r w:rsidR="004110A4">
        <w:rPr>
          <w:rFonts w:ascii="Garamond" w:hAnsi="Garamond"/>
        </w:rPr>
        <w:t>“</w:t>
      </w:r>
      <w:r w:rsidR="005F7B1A">
        <w:rPr>
          <w:rFonts w:ascii="Garamond" w:hAnsi="Garamond"/>
        </w:rPr>
        <w:t>The sacking of the city of Rome,</w:t>
      </w:r>
      <w:r w:rsidR="004110A4">
        <w:rPr>
          <w:rFonts w:ascii="Garamond" w:hAnsi="Garamond"/>
        </w:rPr>
        <w:t>”</w:t>
      </w:r>
      <w:r w:rsidR="005F7B1A">
        <w:rPr>
          <w:rFonts w:ascii="Garamond" w:hAnsi="Garamond"/>
        </w:rPr>
        <w:t xml:space="preserve"> </w:t>
      </w:r>
      <w:r w:rsidR="003F4C41">
        <w:rPr>
          <w:rFonts w:ascii="Garamond" w:hAnsi="Garamond"/>
        </w:rPr>
        <w:t>§§1-4</w:t>
      </w:r>
    </w:p>
    <w:p w:rsidR="00077716" w:rsidRDefault="00811D23" w:rsidP="002A237D">
      <w:pPr>
        <w:ind w:left="4140" w:hanging="3330"/>
        <w:rPr>
          <w:rFonts w:ascii="Garamond" w:hAnsi="Garamond"/>
        </w:rPr>
      </w:pPr>
      <w:r>
        <w:rPr>
          <w:rFonts w:ascii="Garamond" w:hAnsi="Garamond"/>
        </w:rPr>
        <w:t>Wedne</w:t>
      </w:r>
      <w:r w:rsidR="00077716">
        <w:rPr>
          <w:rFonts w:ascii="Garamond" w:hAnsi="Garamond"/>
        </w:rPr>
        <w:t>sday, March 2</w:t>
      </w:r>
      <w:r>
        <w:rPr>
          <w:rFonts w:ascii="Garamond" w:hAnsi="Garamond"/>
        </w:rPr>
        <w:t>3</w:t>
      </w:r>
      <w:r w:rsidR="002A237D">
        <w:rPr>
          <w:rFonts w:ascii="Garamond" w:hAnsi="Garamond"/>
        </w:rPr>
        <w:t>:</w:t>
      </w:r>
      <w:r w:rsidR="002A237D" w:rsidRPr="00693E1E">
        <w:rPr>
          <w:rFonts w:ascii="Garamond" w:hAnsi="Garamond"/>
          <w:b/>
        </w:rPr>
        <w:t xml:space="preserve"> </w:t>
      </w:r>
      <w:r w:rsidR="002A237D">
        <w:rPr>
          <w:rFonts w:ascii="Garamond" w:hAnsi="Garamond"/>
          <w:b/>
        </w:rPr>
        <w:t>read for class:</w:t>
      </w:r>
      <w:r w:rsidR="002A237D" w:rsidRPr="002A237D">
        <w:rPr>
          <w:rFonts w:ascii="Garamond" w:hAnsi="Garamond"/>
        </w:rPr>
        <w:t xml:space="preserve"> </w:t>
      </w:r>
      <w:r w:rsidR="002A237D">
        <w:rPr>
          <w:rFonts w:ascii="Garamond" w:hAnsi="Garamond"/>
        </w:rPr>
        <w:t>Augustine,</w:t>
      </w:r>
      <w:r w:rsidR="004110A4">
        <w:rPr>
          <w:rFonts w:ascii="Garamond" w:hAnsi="Garamond"/>
        </w:rPr>
        <w:t xml:space="preserve"> “The sacking of the city of Rome</w:t>
      </w:r>
      <w:r w:rsidR="005F7B1A">
        <w:rPr>
          <w:rFonts w:ascii="Garamond" w:hAnsi="Garamond"/>
        </w:rPr>
        <w:t>,</w:t>
      </w:r>
      <w:r w:rsidR="004110A4">
        <w:rPr>
          <w:rFonts w:ascii="Garamond" w:hAnsi="Garamond"/>
        </w:rPr>
        <w:t>”</w:t>
      </w:r>
      <w:r w:rsidR="005F7B1A">
        <w:rPr>
          <w:rFonts w:ascii="Garamond" w:hAnsi="Garamond"/>
        </w:rPr>
        <w:t xml:space="preserve"> </w:t>
      </w:r>
      <w:r w:rsidR="003F4C41">
        <w:rPr>
          <w:rFonts w:ascii="Garamond" w:hAnsi="Garamond"/>
        </w:rPr>
        <w:t>§§5-9</w:t>
      </w:r>
    </w:p>
    <w:p w:rsidR="00866AB7" w:rsidRPr="00866AB7" w:rsidRDefault="00866AB7" w:rsidP="00811D23">
      <w:pPr>
        <w:ind w:left="2790"/>
        <w:rPr>
          <w:rFonts w:ascii="Garamond" w:hAnsi="Garamond"/>
        </w:rPr>
      </w:pPr>
      <w:r>
        <w:rPr>
          <w:rFonts w:ascii="Garamond" w:hAnsi="Garamond"/>
          <w:b/>
        </w:rPr>
        <w:t>bring to class:</w:t>
      </w:r>
      <w:r>
        <w:rPr>
          <w:rFonts w:ascii="Garamond" w:hAnsi="Garamond"/>
        </w:rPr>
        <w:t xml:space="preserve"> Text Questions</w:t>
      </w:r>
    </w:p>
    <w:p w:rsidR="00077716" w:rsidRDefault="00077716">
      <w:pPr>
        <w:rPr>
          <w:rFonts w:ascii="Garamond" w:hAnsi="Garamond"/>
        </w:rPr>
      </w:pPr>
      <w:r>
        <w:rPr>
          <w:rFonts w:ascii="Garamond" w:hAnsi="Garamond"/>
        </w:rPr>
        <w:t>READING WEEK—NO CLASS</w:t>
      </w:r>
    </w:p>
    <w:p w:rsidR="00077716" w:rsidRDefault="00077716">
      <w:pPr>
        <w:rPr>
          <w:rFonts w:ascii="Garamond" w:hAnsi="Garamond"/>
        </w:rPr>
      </w:pPr>
      <w:r>
        <w:rPr>
          <w:rFonts w:ascii="Garamond" w:hAnsi="Garamond"/>
        </w:rPr>
        <w:lastRenderedPageBreak/>
        <w:t>Week 7—</w:t>
      </w:r>
      <w:r w:rsidR="00811D23">
        <w:rPr>
          <w:rFonts w:ascii="Garamond" w:hAnsi="Garamond"/>
        </w:rPr>
        <w:t>Monday</w:t>
      </w:r>
      <w:r>
        <w:rPr>
          <w:rFonts w:ascii="Garamond" w:hAnsi="Garamond"/>
        </w:rPr>
        <w:t xml:space="preserve">, April </w:t>
      </w:r>
      <w:r w:rsidR="00811D23">
        <w:rPr>
          <w:rFonts w:ascii="Garamond" w:hAnsi="Garamond"/>
        </w:rPr>
        <w:t>4</w:t>
      </w:r>
      <w:r w:rsidR="002A237D">
        <w:rPr>
          <w:rFonts w:ascii="Garamond" w:hAnsi="Garamond"/>
        </w:rPr>
        <w:t>:</w:t>
      </w:r>
      <w:r w:rsidR="002A237D" w:rsidRPr="00693E1E">
        <w:rPr>
          <w:rFonts w:ascii="Garamond" w:hAnsi="Garamond"/>
          <w:b/>
        </w:rPr>
        <w:t xml:space="preserve"> </w:t>
      </w:r>
      <w:r w:rsidR="002A237D">
        <w:rPr>
          <w:rFonts w:ascii="Garamond" w:hAnsi="Garamond"/>
          <w:b/>
        </w:rPr>
        <w:t>read for class:</w:t>
      </w:r>
      <w:r w:rsidR="002A237D">
        <w:rPr>
          <w:rFonts w:ascii="Garamond" w:hAnsi="Garamond"/>
        </w:rPr>
        <w:t xml:space="preserve"> </w:t>
      </w:r>
      <w:r w:rsidR="005F7B1A">
        <w:rPr>
          <w:rFonts w:ascii="Garamond" w:hAnsi="Garamond"/>
        </w:rPr>
        <w:t xml:space="preserve">Machiavelli, </w:t>
      </w:r>
      <w:r w:rsidR="005F7B1A">
        <w:rPr>
          <w:rFonts w:ascii="Garamond" w:hAnsi="Garamond"/>
          <w:i/>
        </w:rPr>
        <w:t>The Prince</w:t>
      </w:r>
      <w:r w:rsidR="005F7B1A">
        <w:rPr>
          <w:rFonts w:ascii="Garamond" w:hAnsi="Garamond"/>
        </w:rPr>
        <w:t xml:space="preserve">, chs. </w:t>
      </w:r>
      <w:r w:rsidR="00F70A46">
        <w:rPr>
          <w:rFonts w:ascii="Garamond" w:hAnsi="Garamond"/>
        </w:rPr>
        <w:t>XV-XVII</w:t>
      </w:r>
    </w:p>
    <w:p w:rsidR="000C68C1" w:rsidRPr="000C68C1" w:rsidRDefault="000C68C1" w:rsidP="000C68C1">
      <w:pPr>
        <w:ind w:left="234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7</w:t>
      </w:r>
    </w:p>
    <w:p w:rsidR="00AB5979" w:rsidRPr="00AB5979" w:rsidRDefault="00AB5979" w:rsidP="00AB5979">
      <w:pPr>
        <w:ind w:left="2340"/>
        <w:rPr>
          <w:rFonts w:ascii="Garamond" w:hAnsi="Garamond"/>
        </w:rPr>
      </w:pPr>
      <w:r>
        <w:rPr>
          <w:rFonts w:ascii="Garamond" w:hAnsi="Garamond"/>
          <w:b/>
        </w:rPr>
        <w:t xml:space="preserve">bring to class: </w:t>
      </w:r>
      <w:r>
        <w:rPr>
          <w:rFonts w:ascii="Garamond" w:hAnsi="Garamond"/>
        </w:rPr>
        <w:t>Paper on Marcus and/or Augustine</w:t>
      </w:r>
    </w:p>
    <w:p w:rsidR="00077716" w:rsidRDefault="00811D23" w:rsidP="00077716">
      <w:pPr>
        <w:ind w:left="810"/>
        <w:rPr>
          <w:rFonts w:ascii="Garamond" w:hAnsi="Garamond"/>
        </w:rPr>
      </w:pPr>
      <w:r>
        <w:rPr>
          <w:rFonts w:ascii="Garamond" w:hAnsi="Garamond"/>
        </w:rPr>
        <w:t>Wedne</w:t>
      </w:r>
      <w:r w:rsidR="00077716">
        <w:rPr>
          <w:rFonts w:ascii="Garamond" w:hAnsi="Garamond"/>
        </w:rPr>
        <w:t xml:space="preserve">sday, April </w:t>
      </w:r>
      <w:r>
        <w:rPr>
          <w:rFonts w:ascii="Garamond" w:hAnsi="Garamond"/>
        </w:rPr>
        <w:t>6</w:t>
      </w:r>
      <w:r w:rsidR="000E3AC5">
        <w:rPr>
          <w:rFonts w:ascii="Garamond" w:hAnsi="Garamond"/>
        </w:rPr>
        <w:t>:</w:t>
      </w:r>
      <w:r w:rsidR="000E3AC5" w:rsidRPr="00693E1E">
        <w:rPr>
          <w:rFonts w:ascii="Garamond" w:hAnsi="Garamond"/>
          <w:b/>
        </w:rPr>
        <w:t xml:space="preserve"> </w:t>
      </w:r>
      <w:r w:rsidR="000E3AC5">
        <w:rPr>
          <w:rFonts w:ascii="Garamond" w:hAnsi="Garamond"/>
          <w:b/>
        </w:rPr>
        <w:t>read for class:</w:t>
      </w:r>
      <w:r w:rsidR="00C26E99">
        <w:rPr>
          <w:rFonts w:ascii="Garamond" w:hAnsi="Garamond"/>
        </w:rPr>
        <w:t xml:space="preserve"> </w:t>
      </w:r>
      <w:r w:rsidR="00F70A46">
        <w:rPr>
          <w:rFonts w:ascii="Garamond" w:hAnsi="Garamond"/>
        </w:rPr>
        <w:t xml:space="preserve">Machiavelli, </w:t>
      </w:r>
      <w:r w:rsidR="00F70A46">
        <w:rPr>
          <w:rFonts w:ascii="Garamond" w:hAnsi="Garamond"/>
          <w:i/>
        </w:rPr>
        <w:t>The Prince</w:t>
      </w:r>
      <w:r w:rsidR="00F70A46">
        <w:rPr>
          <w:rFonts w:ascii="Garamond" w:hAnsi="Garamond"/>
        </w:rPr>
        <w:t>, ch. XVIII</w:t>
      </w:r>
    </w:p>
    <w:p w:rsidR="000C68C1" w:rsidRPr="000C68C1" w:rsidRDefault="000C68C1" w:rsidP="00811D23">
      <w:pPr>
        <w:ind w:left="252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7</w:t>
      </w:r>
    </w:p>
    <w:p w:rsidR="00866AB7" w:rsidRPr="00866AB7" w:rsidRDefault="00866AB7" w:rsidP="00811D23">
      <w:pPr>
        <w:ind w:left="2520"/>
        <w:rPr>
          <w:rFonts w:ascii="Garamond" w:hAnsi="Garamond"/>
        </w:rPr>
      </w:pPr>
      <w:r>
        <w:rPr>
          <w:rFonts w:ascii="Garamond" w:hAnsi="Garamond"/>
          <w:b/>
        </w:rPr>
        <w:t>bring to class:</w:t>
      </w:r>
      <w:r>
        <w:rPr>
          <w:rFonts w:ascii="Garamond" w:hAnsi="Garamond"/>
        </w:rPr>
        <w:t xml:space="preserve"> Text Questions</w:t>
      </w:r>
    </w:p>
    <w:p w:rsidR="00077716" w:rsidRPr="00761997" w:rsidRDefault="00077716">
      <w:pPr>
        <w:rPr>
          <w:rFonts w:ascii="Garamond" w:hAnsi="Garamond"/>
          <w:b/>
          <w:i/>
          <w:u w:val="single"/>
        </w:rPr>
      </w:pPr>
      <w:r>
        <w:rPr>
          <w:rFonts w:ascii="Garamond" w:hAnsi="Garamond"/>
        </w:rPr>
        <w:t>Week 8—</w:t>
      </w:r>
      <w:r w:rsidR="00811D23">
        <w:rPr>
          <w:rFonts w:ascii="Garamond" w:hAnsi="Garamond"/>
        </w:rPr>
        <w:t>Monday</w:t>
      </w:r>
      <w:r>
        <w:rPr>
          <w:rFonts w:ascii="Garamond" w:hAnsi="Garamond"/>
        </w:rPr>
        <w:t>, April 1</w:t>
      </w:r>
      <w:r w:rsidR="00811D23">
        <w:rPr>
          <w:rFonts w:ascii="Garamond" w:hAnsi="Garamond"/>
        </w:rPr>
        <w:t>1</w:t>
      </w:r>
      <w:r w:rsidR="000E3AC5">
        <w:rPr>
          <w:rFonts w:ascii="Garamond" w:hAnsi="Garamond"/>
        </w:rPr>
        <w:t>:</w:t>
      </w:r>
      <w:r w:rsidR="000E3AC5" w:rsidRPr="00693E1E">
        <w:rPr>
          <w:rFonts w:ascii="Garamond" w:hAnsi="Garamond"/>
          <w:b/>
        </w:rPr>
        <w:t xml:space="preserve"> </w:t>
      </w:r>
      <w:r w:rsidR="000E3AC5">
        <w:rPr>
          <w:rFonts w:ascii="Garamond" w:hAnsi="Garamond"/>
          <w:b/>
        </w:rPr>
        <w:t>read for class:</w:t>
      </w:r>
      <w:r w:rsidR="000E3AC5">
        <w:rPr>
          <w:rFonts w:ascii="Garamond" w:hAnsi="Garamond"/>
        </w:rPr>
        <w:t xml:space="preserve"> </w:t>
      </w:r>
      <w:r w:rsidR="00F70A46">
        <w:rPr>
          <w:rFonts w:ascii="Garamond" w:hAnsi="Garamond"/>
        </w:rPr>
        <w:t xml:space="preserve">Machiavelli; </w:t>
      </w:r>
      <w:r w:rsidR="00F70A46">
        <w:rPr>
          <w:rFonts w:ascii="Garamond" w:hAnsi="Garamond"/>
          <w:i/>
        </w:rPr>
        <w:t>The Prince</w:t>
      </w:r>
      <w:r w:rsidR="00F70A46">
        <w:rPr>
          <w:rFonts w:ascii="Garamond" w:hAnsi="Garamond"/>
        </w:rPr>
        <w:t>; ch. XIX, pp. 62-67</w:t>
      </w:r>
    </w:p>
    <w:p w:rsidR="000C68C1" w:rsidRPr="000C68C1" w:rsidRDefault="000C68C1" w:rsidP="000C68C1">
      <w:pPr>
        <w:ind w:left="243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7</w:t>
      </w:r>
    </w:p>
    <w:p w:rsidR="00077716" w:rsidRPr="00761997" w:rsidRDefault="00811D23" w:rsidP="00A3564D">
      <w:pPr>
        <w:ind w:left="3960" w:hanging="3150"/>
        <w:rPr>
          <w:rFonts w:ascii="Garamond" w:hAnsi="Garamond"/>
          <w:b/>
          <w:i/>
          <w:u w:val="single"/>
        </w:rPr>
      </w:pPr>
      <w:r>
        <w:rPr>
          <w:rFonts w:ascii="Garamond" w:hAnsi="Garamond"/>
        </w:rPr>
        <w:t>Wedne</w:t>
      </w:r>
      <w:r w:rsidR="00634761">
        <w:rPr>
          <w:rFonts w:ascii="Garamond" w:hAnsi="Garamond"/>
        </w:rPr>
        <w:t>sday</w:t>
      </w:r>
      <w:r w:rsidR="00077716">
        <w:rPr>
          <w:rFonts w:ascii="Garamond" w:hAnsi="Garamond"/>
        </w:rPr>
        <w:t>, April 1</w:t>
      </w:r>
      <w:r>
        <w:rPr>
          <w:rFonts w:ascii="Garamond" w:hAnsi="Garamond"/>
        </w:rPr>
        <w:t>3</w:t>
      </w:r>
      <w:r w:rsidR="00761997">
        <w:rPr>
          <w:rFonts w:ascii="Garamond" w:hAnsi="Garamond"/>
        </w:rPr>
        <w:t>:</w:t>
      </w:r>
      <w:r w:rsidR="00761997" w:rsidRPr="00693E1E">
        <w:rPr>
          <w:rFonts w:ascii="Garamond" w:hAnsi="Garamond"/>
          <w:b/>
        </w:rPr>
        <w:t xml:space="preserve"> </w:t>
      </w:r>
      <w:r w:rsidR="00761997">
        <w:rPr>
          <w:rFonts w:ascii="Garamond" w:hAnsi="Garamond"/>
          <w:b/>
        </w:rPr>
        <w:t>read for class:</w:t>
      </w:r>
      <w:r w:rsidR="00761997" w:rsidRPr="00761997">
        <w:rPr>
          <w:rFonts w:ascii="Garamond" w:hAnsi="Garamond"/>
        </w:rPr>
        <w:t xml:space="preserve"> </w:t>
      </w:r>
      <w:r w:rsidR="00F70A46">
        <w:rPr>
          <w:rFonts w:ascii="Garamond" w:hAnsi="Garamond"/>
        </w:rPr>
        <w:t xml:space="preserve">Machiavelli; </w:t>
      </w:r>
      <w:r w:rsidR="00F70A46">
        <w:rPr>
          <w:rFonts w:ascii="Garamond" w:hAnsi="Garamond"/>
          <w:i/>
        </w:rPr>
        <w:t>The Prince</w:t>
      </w:r>
      <w:r w:rsidR="00F70A46">
        <w:rPr>
          <w:rFonts w:ascii="Garamond" w:hAnsi="Garamond"/>
        </w:rPr>
        <w:t>; ch. XIX, pp. 67-71</w:t>
      </w:r>
    </w:p>
    <w:p w:rsidR="000C68C1" w:rsidRPr="000C68C1" w:rsidRDefault="000C68C1" w:rsidP="00811D23">
      <w:pPr>
        <w:ind w:left="261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7</w:t>
      </w:r>
    </w:p>
    <w:p w:rsidR="00866AB7" w:rsidRPr="00866AB7" w:rsidRDefault="00866AB7" w:rsidP="00811D23">
      <w:pPr>
        <w:ind w:left="2610"/>
        <w:rPr>
          <w:rFonts w:ascii="Garamond" w:hAnsi="Garamond"/>
        </w:rPr>
      </w:pPr>
      <w:r>
        <w:rPr>
          <w:rFonts w:ascii="Garamond" w:hAnsi="Garamond"/>
          <w:b/>
        </w:rPr>
        <w:t>bring to class:</w:t>
      </w:r>
      <w:r>
        <w:rPr>
          <w:rFonts w:ascii="Garamond" w:hAnsi="Garamond"/>
        </w:rPr>
        <w:t xml:space="preserve"> Text Questions</w:t>
      </w:r>
    </w:p>
    <w:p w:rsidR="00077716" w:rsidRPr="00D41D87" w:rsidRDefault="00077716">
      <w:pPr>
        <w:rPr>
          <w:rFonts w:ascii="Garamond" w:hAnsi="Garamond"/>
        </w:rPr>
      </w:pPr>
      <w:r>
        <w:rPr>
          <w:rFonts w:ascii="Garamond" w:hAnsi="Garamond"/>
        </w:rPr>
        <w:t>Week 9—</w:t>
      </w:r>
      <w:r w:rsidR="00811D23">
        <w:rPr>
          <w:rFonts w:ascii="Garamond" w:hAnsi="Garamond"/>
        </w:rPr>
        <w:t>Monday</w:t>
      </w:r>
      <w:r>
        <w:rPr>
          <w:rFonts w:ascii="Garamond" w:hAnsi="Garamond"/>
        </w:rPr>
        <w:t>, April 1</w:t>
      </w:r>
      <w:r w:rsidR="00811D23">
        <w:rPr>
          <w:rFonts w:ascii="Garamond" w:hAnsi="Garamond"/>
        </w:rPr>
        <w:t>8</w:t>
      </w:r>
      <w:r w:rsidR="00761997">
        <w:rPr>
          <w:rFonts w:ascii="Garamond" w:hAnsi="Garamond"/>
        </w:rPr>
        <w:t>:</w:t>
      </w:r>
      <w:r w:rsidR="00761997" w:rsidRPr="00693E1E">
        <w:rPr>
          <w:rFonts w:ascii="Garamond" w:hAnsi="Garamond"/>
          <w:b/>
        </w:rPr>
        <w:t xml:space="preserve"> </w:t>
      </w:r>
      <w:r w:rsidR="00761997">
        <w:rPr>
          <w:rFonts w:ascii="Garamond" w:hAnsi="Garamond"/>
          <w:b/>
        </w:rPr>
        <w:t>read for class:</w:t>
      </w:r>
      <w:r w:rsidR="00761997">
        <w:rPr>
          <w:rFonts w:ascii="Garamond" w:hAnsi="Garamond"/>
        </w:rPr>
        <w:t xml:space="preserve"> </w:t>
      </w:r>
      <w:r w:rsidR="00D41D87">
        <w:rPr>
          <w:rFonts w:ascii="Garamond" w:hAnsi="Garamond"/>
        </w:rPr>
        <w:t xml:space="preserve">Rousseau; </w:t>
      </w:r>
      <w:r w:rsidR="00D41D87">
        <w:rPr>
          <w:rFonts w:ascii="Garamond" w:hAnsi="Garamond"/>
          <w:i/>
        </w:rPr>
        <w:t>The Social Contract</w:t>
      </w:r>
      <w:r w:rsidR="00D41D87">
        <w:rPr>
          <w:rFonts w:ascii="Garamond" w:hAnsi="Garamond"/>
        </w:rPr>
        <w:t>; Book I, chs. 1-3</w:t>
      </w:r>
    </w:p>
    <w:p w:rsidR="000C68C1" w:rsidRPr="000C68C1" w:rsidRDefault="000C68C1" w:rsidP="000C68C1">
      <w:pPr>
        <w:ind w:left="243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10</w:t>
      </w:r>
    </w:p>
    <w:p w:rsidR="00077716" w:rsidRPr="00761997" w:rsidRDefault="00811D23" w:rsidP="00F70A46">
      <w:pPr>
        <w:ind w:left="4680" w:hanging="3870"/>
        <w:rPr>
          <w:rFonts w:ascii="Garamond" w:hAnsi="Garamond"/>
        </w:rPr>
      </w:pPr>
      <w:r>
        <w:rPr>
          <w:rFonts w:ascii="Garamond" w:hAnsi="Garamond"/>
        </w:rPr>
        <w:t>Wedne</w:t>
      </w:r>
      <w:r w:rsidR="00634761">
        <w:rPr>
          <w:rFonts w:ascii="Garamond" w:hAnsi="Garamond"/>
        </w:rPr>
        <w:t>sday</w:t>
      </w:r>
      <w:r w:rsidR="00077716">
        <w:rPr>
          <w:rFonts w:ascii="Garamond" w:hAnsi="Garamond"/>
        </w:rPr>
        <w:t>, April 2</w:t>
      </w:r>
      <w:r>
        <w:rPr>
          <w:rFonts w:ascii="Garamond" w:hAnsi="Garamond"/>
        </w:rPr>
        <w:t>0</w:t>
      </w:r>
      <w:r w:rsidR="00761997">
        <w:rPr>
          <w:rFonts w:ascii="Garamond" w:hAnsi="Garamond"/>
        </w:rPr>
        <w:t>:</w:t>
      </w:r>
      <w:r w:rsidR="00761997" w:rsidRPr="00693E1E">
        <w:rPr>
          <w:rFonts w:ascii="Garamond" w:hAnsi="Garamond"/>
          <w:b/>
        </w:rPr>
        <w:t xml:space="preserve"> </w:t>
      </w:r>
      <w:r w:rsidR="00761997">
        <w:rPr>
          <w:rFonts w:ascii="Garamond" w:hAnsi="Garamond"/>
          <w:b/>
        </w:rPr>
        <w:t>read for class:</w:t>
      </w:r>
      <w:r w:rsidR="00761997">
        <w:rPr>
          <w:rFonts w:ascii="Garamond" w:hAnsi="Garamond"/>
        </w:rPr>
        <w:t xml:space="preserve"> </w:t>
      </w:r>
      <w:r w:rsidR="00D41D87">
        <w:rPr>
          <w:rFonts w:ascii="Garamond" w:hAnsi="Garamond"/>
        </w:rPr>
        <w:t xml:space="preserve">Rousseau; </w:t>
      </w:r>
      <w:r w:rsidR="00D41D87">
        <w:rPr>
          <w:rFonts w:ascii="Garamond" w:hAnsi="Garamond"/>
          <w:i/>
        </w:rPr>
        <w:t>The Social Contract</w:t>
      </w:r>
      <w:r w:rsidR="00D41D87">
        <w:rPr>
          <w:rFonts w:ascii="Garamond" w:hAnsi="Garamond"/>
        </w:rPr>
        <w:t>; Book I, chs. 4 &amp; 5</w:t>
      </w:r>
    </w:p>
    <w:p w:rsidR="000C68C1" w:rsidRPr="000C68C1" w:rsidRDefault="000C68C1" w:rsidP="00811D23">
      <w:pPr>
        <w:ind w:left="261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10</w:t>
      </w:r>
    </w:p>
    <w:p w:rsidR="00866AB7" w:rsidRPr="00866AB7" w:rsidRDefault="00866AB7" w:rsidP="00811D23">
      <w:pPr>
        <w:ind w:left="2610"/>
        <w:rPr>
          <w:rFonts w:ascii="Garamond" w:hAnsi="Garamond"/>
        </w:rPr>
      </w:pPr>
      <w:r>
        <w:rPr>
          <w:rFonts w:ascii="Garamond" w:hAnsi="Garamond"/>
          <w:b/>
        </w:rPr>
        <w:t>bring to class:</w:t>
      </w:r>
      <w:r>
        <w:rPr>
          <w:rFonts w:ascii="Garamond" w:hAnsi="Garamond"/>
        </w:rPr>
        <w:t xml:space="preserve"> Text Questions</w:t>
      </w:r>
    </w:p>
    <w:p w:rsidR="007E63CD" w:rsidRDefault="00077716" w:rsidP="007E63CD">
      <w:pPr>
        <w:ind w:left="3870" w:hanging="3870"/>
        <w:rPr>
          <w:rFonts w:ascii="Garamond" w:hAnsi="Garamond"/>
        </w:rPr>
      </w:pPr>
      <w:r>
        <w:rPr>
          <w:rFonts w:ascii="Garamond" w:hAnsi="Garamond"/>
        </w:rPr>
        <w:t>Week 10—</w:t>
      </w:r>
      <w:r w:rsidR="00811D23">
        <w:rPr>
          <w:rFonts w:ascii="Garamond" w:hAnsi="Garamond"/>
        </w:rPr>
        <w:t>Monday</w:t>
      </w:r>
      <w:r>
        <w:rPr>
          <w:rFonts w:ascii="Garamond" w:hAnsi="Garamond"/>
        </w:rPr>
        <w:t>, April 2</w:t>
      </w:r>
      <w:r w:rsidR="00811D23">
        <w:rPr>
          <w:rFonts w:ascii="Garamond" w:hAnsi="Garamond"/>
        </w:rPr>
        <w:t>5</w:t>
      </w:r>
      <w:r w:rsidR="00761997">
        <w:rPr>
          <w:rFonts w:ascii="Garamond" w:hAnsi="Garamond"/>
        </w:rPr>
        <w:t>:</w:t>
      </w:r>
      <w:r w:rsidR="00761997" w:rsidRPr="00693E1E">
        <w:rPr>
          <w:rFonts w:ascii="Garamond" w:hAnsi="Garamond"/>
          <w:b/>
        </w:rPr>
        <w:t xml:space="preserve"> </w:t>
      </w:r>
      <w:r w:rsidR="00761997">
        <w:rPr>
          <w:rFonts w:ascii="Garamond" w:hAnsi="Garamond"/>
          <w:b/>
        </w:rPr>
        <w:t>read for class:</w:t>
      </w:r>
      <w:r w:rsidR="00761997">
        <w:rPr>
          <w:rFonts w:ascii="Garamond" w:hAnsi="Garamond"/>
        </w:rPr>
        <w:t xml:space="preserve"> </w:t>
      </w:r>
      <w:r w:rsidR="00D41D87">
        <w:rPr>
          <w:rFonts w:ascii="Garamond" w:hAnsi="Garamond"/>
        </w:rPr>
        <w:t xml:space="preserve">Rousseau; </w:t>
      </w:r>
      <w:r w:rsidR="00D41D87">
        <w:rPr>
          <w:rFonts w:ascii="Garamond" w:hAnsi="Garamond"/>
          <w:i/>
        </w:rPr>
        <w:t>The Social Contract</w:t>
      </w:r>
      <w:r w:rsidR="00D41D87">
        <w:rPr>
          <w:rFonts w:ascii="Garamond" w:hAnsi="Garamond"/>
        </w:rPr>
        <w:t>; Book I, chs. 6 &amp; 7</w:t>
      </w:r>
    </w:p>
    <w:p w:rsidR="000C68C1" w:rsidRPr="000C68C1" w:rsidRDefault="000C68C1" w:rsidP="000C68C1">
      <w:pPr>
        <w:ind w:left="252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10</w:t>
      </w:r>
    </w:p>
    <w:p w:rsidR="00077716" w:rsidRPr="00A3564D" w:rsidRDefault="00811D23" w:rsidP="00A3564D">
      <w:pPr>
        <w:ind w:left="4140" w:hanging="3240"/>
        <w:rPr>
          <w:rFonts w:ascii="Garamond" w:hAnsi="Garamond"/>
        </w:rPr>
      </w:pPr>
      <w:r>
        <w:rPr>
          <w:rFonts w:ascii="Garamond" w:hAnsi="Garamond"/>
        </w:rPr>
        <w:t>Wedne</w:t>
      </w:r>
      <w:r w:rsidR="00077716">
        <w:rPr>
          <w:rFonts w:ascii="Garamond" w:hAnsi="Garamond"/>
        </w:rPr>
        <w:t>sday, April 2</w:t>
      </w:r>
      <w:r>
        <w:rPr>
          <w:rFonts w:ascii="Garamond" w:hAnsi="Garamond"/>
        </w:rPr>
        <w:t>7</w:t>
      </w:r>
      <w:r w:rsidR="00A3564D">
        <w:rPr>
          <w:rFonts w:ascii="Garamond" w:hAnsi="Garamond"/>
        </w:rPr>
        <w:t>:</w:t>
      </w:r>
      <w:r w:rsidR="00A3564D" w:rsidRPr="00693E1E">
        <w:rPr>
          <w:rFonts w:ascii="Garamond" w:hAnsi="Garamond"/>
          <w:b/>
        </w:rPr>
        <w:t xml:space="preserve"> </w:t>
      </w:r>
      <w:r w:rsidR="00A3564D">
        <w:rPr>
          <w:rFonts w:ascii="Garamond" w:hAnsi="Garamond"/>
          <w:b/>
        </w:rPr>
        <w:t>read for class:</w:t>
      </w:r>
      <w:r w:rsidR="00A3564D">
        <w:rPr>
          <w:rFonts w:ascii="Garamond" w:hAnsi="Garamond"/>
        </w:rPr>
        <w:t xml:space="preserve"> </w:t>
      </w:r>
      <w:r w:rsidR="00D41D87">
        <w:rPr>
          <w:rFonts w:ascii="Garamond" w:hAnsi="Garamond"/>
        </w:rPr>
        <w:t xml:space="preserve">Rousseau; </w:t>
      </w:r>
      <w:r w:rsidR="00D41D87">
        <w:rPr>
          <w:rFonts w:ascii="Garamond" w:hAnsi="Garamond"/>
          <w:i/>
        </w:rPr>
        <w:t>The Social Contract</w:t>
      </w:r>
      <w:r w:rsidR="00D41D87">
        <w:rPr>
          <w:rFonts w:ascii="Garamond" w:hAnsi="Garamond"/>
        </w:rPr>
        <w:t>; Book I, chs. 8 &amp; 9</w:t>
      </w:r>
    </w:p>
    <w:p w:rsidR="000C68C1" w:rsidRPr="000C68C1" w:rsidRDefault="000C68C1" w:rsidP="00811D23">
      <w:pPr>
        <w:ind w:left="2700"/>
        <w:rPr>
          <w:rFonts w:ascii="Garamond" w:hAnsi="Garamond"/>
        </w:rPr>
      </w:pPr>
      <w:r>
        <w:rPr>
          <w:rFonts w:ascii="Garamond" w:hAnsi="Garamond"/>
          <w:b/>
        </w:rPr>
        <w:t>supplemental reading:</w:t>
      </w:r>
      <w:r>
        <w:rPr>
          <w:rFonts w:ascii="Garamond" w:hAnsi="Garamond"/>
        </w:rPr>
        <w:t xml:space="preserve"> Smith, </w:t>
      </w:r>
      <w:r>
        <w:rPr>
          <w:rFonts w:ascii="Garamond" w:hAnsi="Garamond"/>
          <w:i/>
        </w:rPr>
        <w:t>Political Philosophy</w:t>
      </w:r>
      <w:r>
        <w:rPr>
          <w:rFonts w:ascii="Garamond" w:hAnsi="Garamond"/>
        </w:rPr>
        <w:t>, ch. 10</w:t>
      </w:r>
    </w:p>
    <w:p w:rsidR="00866AB7" w:rsidRPr="00866AB7" w:rsidRDefault="00866AB7" w:rsidP="00811D23">
      <w:pPr>
        <w:ind w:left="2700"/>
        <w:rPr>
          <w:rFonts w:ascii="Garamond" w:hAnsi="Garamond"/>
        </w:rPr>
      </w:pPr>
      <w:r>
        <w:rPr>
          <w:rFonts w:ascii="Garamond" w:hAnsi="Garamond"/>
          <w:b/>
        </w:rPr>
        <w:t>bring to class:</w:t>
      </w:r>
      <w:r>
        <w:rPr>
          <w:rFonts w:ascii="Garamond" w:hAnsi="Garamond"/>
        </w:rPr>
        <w:t xml:space="preserve"> Text Questions</w:t>
      </w:r>
    </w:p>
    <w:p w:rsidR="00077716" w:rsidRDefault="00077716">
      <w:pPr>
        <w:rPr>
          <w:rFonts w:ascii="Garamond" w:hAnsi="Garamond"/>
        </w:rPr>
      </w:pPr>
      <w:r>
        <w:rPr>
          <w:rFonts w:ascii="Garamond" w:hAnsi="Garamond"/>
        </w:rPr>
        <w:t>Week 11—</w:t>
      </w:r>
      <w:r w:rsidR="00811D23">
        <w:rPr>
          <w:rFonts w:ascii="Garamond" w:hAnsi="Garamond"/>
        </w:rPr>
        <w:t>Monday</w:t>
      </w:r>
      <w:r>
        <w:rPr>
          <w:rFonts w:ascii="Garamond" w:hAnsi="Garamond"/>
        </w:rPr>
        <w:t xml:space="preserve">, May </w:t>
      </w:r>
      <w:r w:rsidR="00811D23">
        <w:rPr>
          <w:rFonts w:ascii="Garamond" w:hAnsi="Garamond"/>
        </w:rPr>
        <w:t>2</w:t>
      </w:r>
      <w:r w:rsidR="00A3564D">
        <w:rPr>
          <w:rFonts w:ascii="Garamond" w:hAnsi="Garamond"/>
        </w:rPr>
        <w:t>:</w:t>
      </w:r>
      <w:r w:rsidR="00A3564D" w:rsidRPr="00693E1E">
        <w:rPr>
          <w:rFonts w:ascii="Garamond" w:hAnsi="Garamond"/>
          <w:b/>
        </w:rPr>
        <w:t xml:space="preserve"> </w:t>
      </w:r>
      <w:r w:rsidR="00A3564D">
        <w:rPr>
          <w:rFonts w:ascii="Garamond" w:hAnsi="Garamond"/>
          <w:b/>
        </w:rPr>
        <w:t>read for class:</w:t>
      </w:r>
      <w:r w:rsidR="00A3564D">
        <w:rPr>
          <w:rFonts w:ascii="Garamond" w:hAnsi="Garamond"/>
        </w:rPr>
        <w:t xml:space="preserve"> </w:t>
      </w:r>
      <w:r w:rsidR="00417FC0">
        <w:rPr>
          <w:rFonts w:ascii="Garamond" w:hAnsi="Garamond"/>
        </w:rPr>
        <w:t>Kant, “What Is Enlightenment?” pp. 54-57</w:t>
      </w:r>
    </w:p>
    <w:p w:rsidR="00D41D87" w:rsidRPr="00D41D87" w:rsidRDefault="00D41D87" w:rsidP="00D41D87">
      <w:pPr>
        <w:ind w:left="2340"/>
        <w:rPr>
          <w:rFonts w:ascii="Garamond" w:hAnsi="Garamond"/>
        </w:rPr>
      </w:pPr>
      <w:r>
        <w:rPr>
          <w:rFonts w:ascii="Garamond" w:hAnsi="Garamond"/>
          <w:b/>
        </w:rPr>
        <w:t xml:space="preserve">bring to class: </w:t>
      </w:r>
      <w:r>
        <w:rPr>
          <w:rFonts w:ascii="Garamond" w:hAnsi="Garamond"/>
        </w:rPr>
        <w:t xml:space="preserve">Paper on </w:t>
      </w:r>
      <w:r w:rsidR="00C753EF">
        <w:rPr>
          <w:rFonts w:ascii="Garamond" w:hAnsi="Garamond"/>
        </w:rPr>
        <w:t>Machiavelli and/or Rousseau</w:t>
      </w:r>
    </w:p>
    <w:p w:rsidR="00077716" w:rsidRPr="00A3564D" w:rsidRDefault="00811D23" w:rsidP="004244E7">
      <w:pPr>
        <w:ind w:left="3870" w:hanging="2970"/>
        <w:rPr>
          <w:rFonts w:ascii="Garamond" w:hAnsi="Garamond"/>
        </w:rPr>
      </w:pPr>
      <w:r>
        <w:rPr>
          <w:rFonts w:ascii="Garamond" w:hAnsi="Garamond"/>
        </w:rPr>
        <w:t>Wedne</w:t>
      </w:r>
      <w:r w:rsidR="00634761">
        <w:rPr>
          <w:rFonts w:ascii="Garamond" w:hAnsi="Garamond"/>
        </w:rPr>
        <w:t>sday</w:t>
      </w:r>
      <w:r w:rsidR="00077716">
        <w:rPr>
          <w:rFonts w:ascii="Garamond" w:hAnsi="Garamond"/>
        </w:rPr>
        <w:t xml:space="preserve">, May </w:t>
      </w:r>
      <w:r>
        <w:rPr>
          <w:rFonts w:ascii="Garamond" w:hAnsi="Garamond"/>
        </w:rPr>
        <w:t>4</w:t>
      </w:r>
      <w:r w:rsidR="00A3564D">
        <w:rPr>
          <w:rFonts w:ascii="Garamond" w:hAnsi="Garamond"/>
        </w:rPr>
        <w:t>:</w:t>
      </w:r>
      <w:r w:rsidR="00A3564D" w:rsidRPr="00693E1E">
        <w:rPr>
          <w:rFonts w:ascii="Garamond" w:hAnsi="Garamond"/>
          <w:b/>
        </w:rPr>
        <w:t xml:space="preserve"> </w:t>
      </w:r>
      <w:r w:rsidR="00A3564D">
        <w:rPr>
          <w:rFonts w:ascii="Garamond" w:hAnsi="Garamond"/>
          <w:b/>
        </w:rPr>
        <w:t>read for class:</w:t>
      </w:r>
      <w:r w:rsidR="00A3564D">
        <w:rPr>
          <w:rFonts w:ascii="Garamond" w:hAnsi="Garamond"/>
        </w:rPr>
        <w:t xml:space="preserve"> </w:t>
      </w:r>
      <w:r w:rsidR="00417FC0">
        <w:rPr>
          <w:rFonts w:ascii="Garamond" w:hAnsi="Garamond"/>
        </w:rPr>
        <w:t>Kant, “What Is Enlightenment?” pp. 57-</w:t>
      </w:r>
      <w:r w:rsidR="00250F3F">
        <w:rPr>
          <w:rFonts w:ascii="Garamond" w:hAnsi="Garamond"/>
        </w:rPr>
        <w:t>60</w:t>
      </w:r>
    </w:p>
    <w:p w:rsidR="00866AB7" w:rsidRPr="00866AB7" w:rsidRDefault="00866AB7" w:rsidP="00811D23">
      <w:pPr>
        <w:ind w:left="2520"/>
        <w:rPr>
          <w:rFonts w:ascii="Garamond" w:hAnsi="Garamond"/>
        </w:rPr>
      </w:pPr>
      <w:r>
        <w:rPr>
          <w:rFonts w:ascii="Garamond" w:hAnsi="Garamond"/>
          <w:b/>
        </w:rPr>
        <w:t>bring to class:</w:t>
      </w:r>
      <w:r>
        <w:rPr>
          <w:rFonts w:ascii="Garamond" w:hAnsi="Garamond"/>
        </w:rPr>
        <w:t xml:space="preserve"> Text Questions</w:t>
      </w:r>
    </w:p>
    <w:p w:rsidR="005B677D" w:rsidRDefault="005B677D">
      <w:pPr>
        <w:rPr>
          <w:rFonts w:ascii="Garamond" w:hAnsi="Garamond"/>
        </w:rPr>
      </w:pPr>
    </w:p>
    <w:p w:rsidR="005B677D" w:rsidRDefault="005B677D">
      <w:pPr>
        <w:rPr>
          <w:rFonts w:ascii="Garamond" w:hAnsi="Garamond"/>
        </w:rPr>
      </w:pPr>
    </w:p>
    <w:p w:rsidR="00077716" w:rsidRDefault="00077716">
      <w:pPr>
        <w:rPr>
          <w:rFonts w:ascii="Garamond" w:hAnsi="Garamond"/>
        </w:rPr>
      </w:pPr>
      <w:r>
        <w:rPr>
          <w:rFonts w:ascii="Garamond" w:hAnsi="Garamond"/>
        </w:rPr>
        <w:lastRenderedPageBreak/>
        <w:t>Week 12—</w:t>
      </w:r>
      <w:r w:rsidR="00811D23">
        <w:rPr>
          <w:rFonts w:ascii="Garamond" w:hAnsi="Garamond"/>
        </w:rPr>
        <w:t>Monday</w:t>
      </w:r>
      <w:r>
        <w:rPr>
          <w:rFonts w:ascii="Garamond" w:hAnsi="Garamond"/>
        </w:rPr>
        <w:t xml:space="preserve">, May </w:t>
      </w:r>
      <w:r w:rsidR="00811D23">
        <w:rPr>
          <w:rFonts w:ascii="Garamond" w:hAnsi="Garamond"/>
        </w:rPr>
        <w:t>9</w:t>
      </w:r>
      <w:r w:rsidR="00A3564D">
        <w:rPr>
          <w:rFonts w:ascii="Garamond" w:hAnsi="Garamond"/>
        </w:rPr>
        <w:t>:</w:t>
      </w:r>
      <w:r w:rsidR="00A3564D" w:rsidRPr="00693E1E">
        <w:rPr>
          <w:rFonts w:ascii="Garamond" w:hAnsi="Garamond"/>
          <w:b/>
        </w:rPr>
        <w:t xml:space="preserve"> </w:t>
      </w:r>
      <w:r w:rsidR="00A3564D">
        <w:rPr>
          <w:rFonts w:ascii="Garamond" w:hAnsi="Garamond"/>
          <w:b/>
        </w:rPr>
        <w:t>read for class:</w:t>
      </w:r>
      <w:r w:rsidR="00A3564D">
        <w:rPr>
          <w:rFonts w:ascii="Garamond" w:hAnsi="Garamond"/>
        </w:rPr>
        <w:t xml:space="preserve"> </w:t>
      </w:r>
      <w:r w:rsidR="00250F3F">
        <w:rPr>
          <w:rFonts w:ascii="Garamond" w:hAnsi="Garamond"/>
        </w:rPr>
        <w:t>Sartre, “Freedom and Responsibility,” pp. 52-56</w:t>
      </w:r>
    </w:p>
    <w:p w:rsidR="00077716" w:rsidRPr="00A3564D" w:rsidRDefault="00811D23" w:rsidP="00077716">
      <w:pPr>
        <w:ind w:left="900"/>
        <w:rPr>
          <w:rFonts w:ascii="Garamond" w:hAnsi="Garamond"/>
        </w:rPr>
      </w:pPr>
      <w:r>
        <w:rPr>
          <w:rFonts w:ascii="Garamond" w:hAnsi="Garamond"/>
        </w:rPr>
        <w:t>Wedne</w:t>
      </w:r>
      <w:r w:rsidR="00077716">
        <w:rPr>
          <w:rFonts w:ascii="Garamond" w:hAnsi="Garamond"/>
        </w:rPr>
        <w:t>sday, May 1</w:t>
      </w:r>
      <w:r>
        <w:rPr>
          <w:rFonts w:ascii="Garamond" w:hAnsi="Garamond"/>
        </w:rPr>
        <w:t>1</w:t>
      </w:r>
      <w:r w:rsidR="00A3564D">
        <w:rPr>
          <w:rFonts w:ascii="Garamond" w:hAnsi="Garamond"/>
        </w:rPr>
        <w:t>:</w:t>
      </w:r>
      <w:r w:rsidR="00A3564D" w:rsidRPr="00693E1E">
        <w:rPr>
          <w:rFonts w:ascii="Garamond" w:hAnsi="Garamond"/>
          <w:b/>
        </w:rPr>
        <w:t xml:space="preserve"> </w:t>
      </w:r>
      <w:r w:rsidR="00A3564D">
        <w:rPr>
          <w:rFonts w:ascii="Garamond" w:hAnsi="Garamond"/>
          <w:b/>
        </w:rPr>
        <w:t>read for class:</w:t>
      </w:r>
      <w:r w:rsidR="00A3564D">
        <w:rPr>
          <w:rFonts w:ascii="Garamond" w:hAnsi="Garamond"/>
        </w:rPr>
        <w:t xml:space="preserve"> </w:t>
      </w:r>
      <w:r w:rsidR="00250F3F">
        <w:rPr>
          <w:rFonts w:ascii="Garamond" w:hAnsi="Garamond"/>
        </w:rPr>
        <w:t>Sartre, “Freedom and Responsibility,” pp. 56-59</w:t>
      </w:r>
    </w:p>
    <w:p w:rsidR="00866AB7" w:rsidRPr="00866AB7" w:rsidRDefault="00866AB7" w:rsidP="00811D23">
      <w:pPr>
        <w:ind w:left="2700"/>
        <w:rPr>
          <w:rFonts w:ascii="Garamond" w:hAnsi="Garamond"/>
        </w:rPr>
      </w:pPr>
      <w:r>
        <w:rPr>
          <w:rFonts w:ascii="Garamond" w:hAnsi="Garamond"/>
          <w:b/>
        </w:rPr>
        <w:t>bring to class:</w:t>
      </w:r>
      <w:r>
        <w:rPr>
          <w:rFonts w:ascii="Garamond" w:hAnsi="Garamond"/>
        </w:rPr>
        <w:t xml:space="preserve"> Text Questions</w:t>
      </w:r>
    </w:p>
    <w:p w:rsidR="00077716" w:rsidRDefault="00077716">
      <w:pPr>
        <w:rPr>
          <w:rFonts w:ascii="Garamond" w:hAnsi="Garamond"/>
        </w:rPr>
      </w:pPr>
      <w:r>
        <w:rPr>
          <w:rFonts w:ascii="Garamond" w:hAnsi="Garamond"/>
        </w:rPr>
        <w:t>Week 13—</w:t>
      </w:r>
      <w:r w:rsidR="00811D23">
        <w:rPr>
          <w:rFonts w:ascii="Garamond" w:hAnsi="Garamond"/>
        </w:rPr>
        <w:t>Monday</w:t>
      </w:r>
      <w:r>
        <w:rPr>
          <w:rFonts w:ascii="Garamond" w:hAnsi="Garamond"/>
        </w:rPr>
        <w:t>, May 1</w:t>
      </w:r>
      <w:r w:rsidR="00811D23">
        <w:rPr>
          <w:rFonts w:ascii="Garamond" w:hAnsi="Garamond"/>
        </w:rPr>
        <w:t>6</w:t>
      </w:r>
      <w:r w:rsidR="00A3564D">
        <w:rPr>
          <w:rFonts w:ascii="Garamond" w:hAnsi="Garamond"/>
        </w:rPr>
        <w:t>:</w:t>
      </w:r>
      <w:r w:rsidR="00A3564D" w:rsidRPr="00693E1E">
        <w:rPr>
          <w:rFonts w:ascii="Garamond" w:hAnsi="Garamond"/>
          <w:b/>
        </w:rPr>
        <w:t xml:space="preserve"> </w:t>
      </w:r>
      <w:r w:rsidR="00A3564D">
        <w:rPr>
          <w:rFonts w:ascii="Garamond" w:hAnsi="Garamond"/>
          <w:b/>
        </w:rPr>
        <w:t>read for class:</w:t>
      </w:r>
      <w:r w:rsidR="00A3564D">
        <w:rPr>
          <w:rFonts w:ascii="Garamond" w:hAnsi="Garamond"/>
        </w:rPr>
        <w:t xml:space="preserve"> </w:t>
      </w:r>
      <w:r w:rsidR="00250F3F">
        <w:rPr>
          <w:rFonts w:ascii="Garamond" w:hAnsi="Garamond"/>
        </w:rPr>
        <w:t>Berlin, “On the Pursuit of the Ideal,” pp. 1-3</w:t>
      </w:r>
    </w:p>
    <w:p w:rsidR="00C753EF" w:rsidRPr="00C753EF" w:rsidRDefault="00C753EF" w:rsidP="00C753EF">
      <w:pPr>
        <w:ind w:left="2430"/>
        <w:rPr>
          <w:rFonts w:ascii="Garamond" w:hAnsi="Garamond"/>
        </w:rPr>
      </w:pPr>
      <w:r>
        <w:rPr>
          <w:rFonts w:ascii="Garamond" w:hAnsi="Garamond"/>
          <w:b/>
        </w:rPr>
        <w:t xml:space="preserve">bring to class: </w:t>
      </w:r>
      <w:r>
        <w:rPr>
          <w:rFonts w:ascii="Garamond" w:hAnsi="Garamond"/>
        </w:rPr>
        <w:t>Paper on Kant and/or Sartre</w:t>
      </w:r>
    </w:p>
    <w:p w:rsidR="00077716" w:rsidRPr="00F87A97" w:rsidRDefault="00811D23" w:rsidP="00077716">
      <w:pPr>
        <w:ind w:left="900"/>
        <w:rPr>
          <w:rFonts w:ascii="Garamond" w:hAnsi="Garamond"/>
        </w:rPr>
      </w:pPr>
      <w:r>
        <w:rPr>
          <w:rFonts w:ascii="Garamond" w:hAnsi="Garamond"/>
        </w:rPr>
        <w:t>Wedne</w:t>
      </w:r>
      <w:r w:rsidR="00077716">
        <w:rPr>
          <w:rFonts w:ascii="Garamond" w:hAnsi="Garamond"/>
        </w:rPr>
        <w:t>sday, May 1</w:t>
      </w:r>
      <w:r>
        <w:rPr>
          <w:rFonts w:ascii="Garamond" w:hAnsi="Garamond"/>
        </w:rPr>
        <w:t>8</w:t>
      </w:r>
      <w:r w:rsidR="00F87A97">
        <w:rPr>
          <w:rFonts w:ascii="Garamond" w:hAnsi="Garamond"/>
        </w:rPr>
        <w:t>:</w:t>
      </w:r>
      <w:r w:rsidR="00F87A97" w:rsidRPr="00693E1E">
        <w:rPr>
          <w:rFonts w:ascii="Garamond" w:hAnsi="Garamond"/>
          <w:b/>
        </w:rPr>
        <w:t xml:space="preserve"> </w:t>
      </w:r>
      <w:r w:rsidR="00F87A97">
        <w:rPr>
          <w:rFonts w:ascii="Garamond" w:hAnsi="Garamond"/>
          <w:b/>
        </w:rPr>
        <w:t>read for class:</w:t>
      </w:r>
      <w:r w:rsidR="00F87A97">
        <w:rPr>
          <w:rFonts w:ascii="Garamond" w:hAnsi="Garamond"/>
        </w:rPr>
        <w:t xml:space="preserve"> </w:t>
      </w:r>
      <w:r w:rsidR="00250F3F">
        <w:rPr>
          <w:rFonts w:ascii="Garamond" w:hAnsi="Garamond"/>
        </w:rPr>
        <w:t>Berlin, “On the Pursuit of the Ideal,” pp. 3-7</w:t>
      </w:r>
    </w:p>
    <w:p w:rsidR="00866AB7" w:rsidRPr="00866AB7" w:rsidRDefault="00866AB7" w:rsidP="00811D23">
      <w:pPr>
        <w:ind w:left="2700"/>
        <w:rPr>
          <w:rFonts w:ascii="Garamond" w:hAnsi="Garamond"/>
        </w:rPr>
      </w:pPr>
      <w:r>
        <w:rPr>
          <w:rFonts w:ascii="Garamond" w:hAnsi="Garamond"/>
          <w:b/>
        </w:rPr>
        <w:t>bring to class:</w:t>
      </w:r>
      <w:r>
        <w:rPr>
          <w:rFonts w:ascii="Garamond" w:hAnsi="Garamond"/>
        </w:rPr>
        <w:t xml:space="preserve"> Text Questions</w:t>
      </w:r>
    </w:p>
    <w:p w:rsidR="00077716" w:rsidRPr="00F87A97" w:rsidRDefault="00077716" w:rsidP="00F87A97">
      <w:pPr>
        <w:ind w:left="3780" w:hanging="3780"/>
        <w:rPr>
          <w:rFonts w:ascii="Garamond" w:hAnsi="Garamond"/>
        </w:rPr>
      </w:pPr>
      <w:r>
        <w:rPr>
          <w:rFonts w:ascii="Garamond" w:hAnsi="Garamond"/>
        </w:rPr>
        <w:t>Week 14—</w:t>
      </w:r>
      <w:r w:rsidR="00811D23">
        <w:rPr>
          <w:rFonts w:ascii="Garamond" w:hAnsi="Garamond"/>
        </w:rPr>
        <w:t>Monday</w:t>
      </w:r>
      <w:r>
        <w:rPr>
          <w:rFonts w:ascii="Garamond" w:hAnsi="Garamond"/>
        </w:rPr>
        <w:t>, May 2</w:t>
      </w:r>
      <w:r w:rsidR="00811D23">
        <w:rPr>
          <w:rFonts w:ascii="Garamond" w:hAnsi="Garamond"/>
        </w:rPr>
        <w:t>3</w:t>
      </w:r>
      <w:r w:rsidR="00F87A97">
        <w:rPr>
          <w:rFonts w:ascii="Garamond" w:hAnsi="Garamond"/>
        </w:rPr>
        <w:t>:</w:t>
      </w:r>
      <w:r w:rsidR="00F87A97" w:rsidRPr="00693E1E">
        <w:rPr>
          <w:rFonts w:ascii="Garamond" w:hAnsi="Garamond"/>
          <w:b/>
        </w:rPr>
        <w:t xml:space="preserve"> </w:t>
      </w:r>
      <w:r w:rsidR="00F87A97">
        <w:rPr>
          <w:rFonts w:ascii="Garamond" w:hAnsi="Garamond"/>
          <w:b/>
        </w:rPr>
        <w:t>read for class:</w:t>
      </w:r>
      <w:r w:rsidR="00F87A97">
        <w:rPr>
          <w:rFonts w:ascii="Garamond" w:hAnsi="Garamond"/>
        </w:rPr>
        <w:t xml:space="preserve"> </w:t>
      </w:r>
      <w:r w:rsidR="00250F3F">
        <w:rPr>
          <w:rFonts w:ascii="Garamond" w:hAnsi="Garamond"/>
        </w:rPr>
        <w:t>Berlin, “On the Pursuit of the Ideal,” pp. 7-9</w:t>
      </w:r>
    </w:p>
    <w:p w:rsidR="00077716" w:rsidRDefault="00811D23" w:rsidP="00077716">
      <w:pPr>
        <w:ind w:left="900"/>
        <w:rPr>
          <w:rFonts w:ascii="Garamond" w:hAnsi="Garamond"/>
        </w:rPr>
      </w:pPr>
      <w:r>
        <w:rPr>
          <w:rFonts w:ascii="Garamond" w:hAnsi="Garamond"/>
        </w:rPr>
        <w:t>Wedne</w:t>
      </w:r>
      <w:r w:rsidR="00077716">
        <w:rPr>
          <w:rFonts w:ascii="Garamond" w:hAnsi="Garamond"/>
        </w:rPr>
        <w:t>sday, May 2</w:t>
      </w:r>
      <w:r>
        <w:rPr>
          <w:rFonts w:ascii="Garamond" w:hAnsi="Garamond"/>
        </w:rPr>
        <w:t>5</w:t>
      </w:r>
      <w:r w:rsidR="00F87A97">
        <w:rPr>
          <w:rFonts w:ascii="Garamond" w:hAnsi="Garamond"/>
        </w:rPr>
        <w:t>:</w:t>
      </w:r>
      <w:r w:rsidR="00F87A97" w:rsidRPr="00693E1E">
        <w:rPr>
          <w:rFonts w:ascii="Garamond" w:hAnsi="Garamond"/>
          <w:b/>
        </w:rPr>
        <w:t xml:space="preserve"> </w:t>
      </w:r>
      <w:r w:rsidR="00F87A97">
        <w:rPr>
          <w:rFonts w:ascii="Garamond" w:hAnsi="Garamond"/>
          <w:b/>
        </w:rPr>
        <w:t>read for class:</w:t>
      </w:r>
      <w:r w:rsidR="00F87A97">
        <w:rPr>
          <w:rFonts w:ascii="Garamond" w:hAnsi="Garamond"/>
        </w:rPr>
        <w:t xml:space="preserve"> </w:t>
      </w:r>
      <w:r w:rsidR="00250F3F">
        <w:rPr>
          <w:rFonts w:ascii="Garamond" w:hAnsi="Garamond"/>
        </w:rPr>
        <w:t>Berlin, “On the Pursuit of the Ideal,” pp. 10-11</w:t>
      </w:r>
    </w:p>
    <w:p w:rsidR="00866AB7" w:rsidRPr="00866AB7" w:rsidRDefault="00866AB7" w:rsidP="00811D23">
      <w:pPr>
        <w:ind w:left="2700"/>
        <w:rPr>
          <w:rFonts w:ascii="Garamond" w:hAnsi="Garamond"/>
        </w:rPr>
      </w:pPr>
      <w:r>
        <w:rPr>
          <w:rFonts w:ascii="Garamond" w:hAnsi="Garamond"/>
          <w:b/>
        </w:rPr>
        <w:t>bring to class:</w:t>
      </w:r>
      <w:r>
        <w:rPr>
          <w:rFonts w:ascii="Garamond" w:hAnsi="Garamond"/>
        </w:rPr>
        <w:t xml:space="preserve"> Text Questions</w:t>
      </w:r>
    </w:p>
    <w:p w:rsidR="00866AB7" w:rsidRPr="00866AB7" w:rsidRDefault="00866AB7" w:rsidP="00866AB7">
      <w:pPr>
        <w:rPr>
          <w:rFonts w:ascii="Garamond" w:hAnsi="Garamond"/>
        </w:rPr>
      </w:pPr>
      <w:r>
        <w:rPr>
          <w:rFonts w:ascii="Garamond" w:hAnsi="Garamond"/>
        </w:rPr>
        <w:t xml:space="preserve">Week 15—Monday, May 30: </w:t>
      </w:r>
      <w:r w:rsidR="00C753EF">
        <w:rPr>
          <w:rFonts w:ascii="Garamond" w:hAnsi="Garamond"/>
        </w:rPr>
        <w:t>Paper on Berlin</w:t>
      </w:r>
    </w:p>
    <w:p w:rsidR="00866AB7" w:rsidRPr="00F87A97" w:rsidRDefault="00866AB7" w:rsidP="00866AB7">
      <w:pPr>
        <w:rPr>
          <w:rFonts w:ascii="Garamond" w:hAnsi="Garamond"/>
        </w:rPr>
      </w:pPr>
    </w:p>
    <w:p w:rsidR="00077716" w:rsidRPr="00077716" w:rsidRDefault="00077716">
      <w:pPr>
        <w:rPr>
          <w:rFonts w:ascii="Garamond" w:hAnsi="Garamond"/>
        </w:rPr>
      </w:pPr>
    </w:p>
    <w:sectPr w:rsidR="00077716" w:rsidRPr="00077716" w:rsidSect="00464C8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BD9" w:rsidRDefault="00222BD9" w:rsidP="00360A53">
      <w:pPr>
        <w:spacing w:after="0" w:line="240" w:lineRule="auto"/>
      </w:pPr>
      <w:r>
        <w:separator/>
      </w:r>
    </w:p>
  </w:endnote>
  <w:endnote w:type="continuationSeparator" w:id="0">
    <w:p w:rsidR="00222BD9" w:rsidRDefault="00222BD9" w:rsidP="00360A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Garamond" w:hAnsi="Garamond"/>
      </w:rPr>
      <w:id w:val="206028103"/>
      <w:docPartObj>
        <w:docPartGallery w:val="Page Numbers (Bottom of Page)"/>
        <w:docPartUnique/>
      </w:docPartObj>
    </w:sdtPr>
    <w:sdtContent>
      <w:p w:rsidR="000C68C1" w:rsidRPr="00360A53" w:rsidRDefault="0086037B">
        <w:pPr>
          <w:pStyle w:val="Footer"/>
          <w:jc w:val="center"/>
          <w:rPr>
            <w:rFonts w:ascii="Garamond" w:hAnsi="Garamond"/>
          </w:rPr>
        </w:pPr>
        <w:r w:rsidRPr="00360A53">
          <w:rPr>
            <w:rFonts w:ascii="Garamond" w:hAnsi="Garamond"/>
          </w:rPr>
          <w:fldChar w:fldCharType="begin"/>
        </w:r>
        <w:r w:rsidR="000C68C1" w:rsidRPr="00360A53">
          <w:rPr>
            <w:rFonts w:ascii="Garamond" w:hAnsi="Garamond"/>
          </w:rPr>
          <w:instrText xml:space="preserve"> PAGE   \* MERGEFORMAT </w:instrText>
        </w:r>
        <w:r w:rsidRPr="00360A53">
          <w:rPr>
            <w:rFonts w:ascii="Garamond" w:hAnsi="Garamond"/>
          </w:rPr>
          <w:fldChar w:fldCharType="separate"/>
        </w:r>
        <w:r w:rsidR="00D37405">
          <w:rPr>
            <w:rFonts w:ascii="Garamond" w:hAnsi="Garamond"/>
            <w:noProof/>
          </w:rPr>
          <w:t>1</w:t>
        </w:r>
        <w:r w:rsidRPr="00360A53">
          <w:rPr>
            <w:rFonts w:ascii="Garamond" w:hAnsi="Garamond"/>
          </w:rPr>
          <w:fldChar w:fldCharType="end"/>
        </w:r>
      </w:p>
    </w:sdtContent>
  </w:sdt>
  <w:p w:rsidR="000C68C1" w:rsidRPr="00360A53" w:rsidRDefault="000C68C1">
    <w:pPr>
      <w:pStyle w:val="Footer"/>
      <w:rPr>
        <w:rFonts w:ascii="Garamond" w:hAnsi="Garamon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BD9" w:rsidRDefault="00222BD9" w:rsidP="00360A53">
      <w:pPr>
        <w:spacing w:after="0" w:line="240" w:lineRule="auto"/>
      </w:pPr>
      <w:r>
        <w:separator/>
      </w:r>
    </w:p>
  </w:footnote>
  <w:footnote w:type="continuationSeparator" w:id="0">
    <w:p w:rsidR="00222BD9" w:rsidRDefault="00222BD9" w:rsidP="00360A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425"/>
  <w:characterSpacingControl w:val="doNotCompress"/>
  <w:footnotePr>
    <w:footnote w:id="-1"/>
    <w:footnote w:id="0"/>
  </w:footnotePr>
  <w:endnotePr>
    <w:endnote w:id="-1"/>
    <w:endnote w:id="0"/>
  </w:endnotePr>
  <w:compat/>
  <w:rsids>
    <w:rsidRoot w:val="00077716"/>
    <w:rsid w:val="000504D0"/>
    <w:rsid w:val="00055C58"/>
    <w:rsid w:val="00077716"/>
    <w:rsid w:val="000C68C1"/>
    <w:rsid w:val="000E3AC5"/>
    <w:rsid w:val="00133F89"/>
    <w:rsid w:val="00163E71"/>
    <w:rsid w:val="001C476F"/>
    <w:rsid w:val="00204297"/>
    <w:rsid w:val="00222BD9"/>
    <w:rsid w:val="00250F3F"/>
    <w:rsid w:val="002954BD"/>
    <w:rsid w:val="002A237D"/>
    <w:rsid w:val="00360A53"/>
    <w:rsid w:val="003F4C41"/>
    <w:rsid w:val="004110A4"/>
    <w:rsid w:val="00417FC0"/>
    <w:rsid w:val="004244E7"/>
    <w:rsid w:val="00450AE6"/>
    <w:rsid w:val="00464C81"/>
    <w:rsid w:val="00565088"/>
    <w:rsid w:val="005B677D"/>
    <w:rsid w:val="005F7B1A"/>
    <w:rsid w:val="00634761"/>
    <w:rsid w:val="00693E1E"/>
    <w:rsid w:val="00761997"/>
    <w:rsid w:val="007E63CD"/>
    <w:rsid w:val="00811D23"/>
    <w:rsid w:val="00841F38"/>
    <w:rsid w:val="0086037B"/>
    <w:rsid w:val="00866AB7"/>
    <w:rsid w:val="008F7A62"/>
    <w:rsid w:val="00914BC6"/>
    <w:rsid w:val="009674E8"/>
    <w:rsid w:val="009A1746"/>
    <w:rsid w:val="009F31D3"/>
    <w:rsid w:val="00A069C6"/>
    <w:rsid w:val="00A3564D"/>
    <w:rsid w:val="00A705CD"/>
    <w:rsid w:val="00AB5979"/>
    <w:rsid w:val="00AC68EB"/>
    <w:rsid w:val="00C26E99"/>
    <w:rsid w:val="00C34408"/>
    <w:rsid w:val="00C753EF"/>
    <w:rsid w:val="00CD3744"/>
    <w:rsid w:val="00D37405"/>
    <w:rsid w:val="00D41D87"/>
    <w:rsid w:val="00D7725B"/>
    <w:rsid w:val="00D83368"/>
    <w:rsid w:val="00DE4C8D"/>
    <w:rsid w:val="00E64890"/>
    <w:rsid w:val="00EC64D8"/>
    <w:rsid w:val="00F56E75"/>
    <w:rsid w:val="00F70A46"/>
    <w:rsid w:val="00F87A97"/>
    <w:rsid w:val="00FF573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7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7716"/>
    <w:rPr>
      <w:color w:val="0000FF" w:themeColor="hyperlink"/>
      <w:u w:val="single"/>
    </w:rPr>
  </w:style>
  <w:style w:type="paragraph" w:styleId="Header">
    <w:name w:val="header"/>
    <w:basedOn w:val="Normal"/>
    <w:link w:val="HeaderChar"/>
    <w:uiPriority w:val="99"/>
    <w:semiHidden/>
    <w:unhideWhenUsed/>
    <w:rsid w:val="00360A5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0A53"/>
  </w:style>
  <w:style w:type="paragraph" w:styleId="Footer">
    <w:name w:val="footer"/>
    <w:basedOn w:val="Normal"/>
    <w:link w:val="FooterChar"/>
    <w:uiPriority w:val="99"/>
    <w:unhideWhenUsed/>
    <w:rsid w:val="00360A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A53"/>
  </w:style>
</w:styles>
</file>

<file path=word/webSettings.xml><?xml version="1.0" encoding="utf-8"?>
<w:webSettings xmlns:r="http://schemas.openxmlformats.org/officeDocument/2006/relationships" xmlns:w="http://schemas.openxmlformats.org/wordprocessingml/2006/main">
  <w:divs>
    <w:div w:id="14393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riffith@bisla.s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986892-B250-4F4A-B822-4F48FEF4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1369</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Lucia</cp:lastModifiedBy>
  <cp:revision>2</cp:revision>
  <cp:lastPrinted>2016-01-05T09:16:00Z</cp:lastPrinted>
  <dcterms:created xsi:type="dcterms:W3CDTF">2016-03-09T13:58:00Z</dcterms:created>
  <dcterms:modified xsi:type="dcterms:W3CDTF">2016-03-09T13:58:00Z</dcterms:modified>
</cp:coreProperties>
</file>